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365" w:rsidRDefault="006D10CC" w:rsidP="00C55365">
      <w:pPr>
        <w:spacing w:after="0"/>
        <w:ind w:left="680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№ 5</w:t>
      </w:r>
      <w:bookmarkStart w:id="0" w:name="_GoBack"/>
      <w:bookmarkEnd w:id="0"/>
    </w:p>
    <w:p w:rsidR="00A31320" w:rsidRDefault="00C55365" w:rsidP="00C55365">
      <w:pPr>
        <w:spacing w:after="0"/>
        <w:ind w:left="680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Положению об организации подготовки и защиты выпускной квалификационной работы</w:t>
      </w:r>
      <w:r w:rsidR="00A31320">
        <w:rPr>
          <w:rFonts w:ascii="Times New Roman" w:hAnsi="Times New Roman"/>
          <w:sz w:val="20"/>
        </w:rPr>
        <w:t xml:space="preserve"> </w:t>
      </w:r>
    </w:p>
    <w:p w:rsidR="00C55365" w:rsidRDefault="00A31320" w:rsidP="00C55365">
      <w:pPr>
        <w:spacing w:after="0"/>
        <w:ind w:left="6804"/>
        <w:rPr>
          <w:rFonts w:ascii="Times New Roman" w:hAnsi="Times New Roman"/>
          <w:sz w:val="20"/>
        </w:rPr>
      </w:pPr>
      <w:r w:rsidRPr="00A31320">
        <w:rPr>
          <w:rFonts w:ascii="Times New Roman" w:hAnsi="Times New Roman"/>
          <w:sz w:val="20"/>
        </w:rPr>
        <w:t>(дипломной работы, дипломного проекта)</w:t>
      </w:r>
    </w:p>
    <w:p w:rsidR="001C165B" w:rsidRDefault="001C165B" w:rsidP="001C165B">
      <w:pPr>
        <w:pStyle w:val="a0"/>
        <w:numPr>
          <w:ilvl w:val="0"/>
          <w:numId w:val="0"/>
        </w:numPr>
        <w:tabs>
          <w:tab w:val="left" w:pos="426"/>
        </w:tabs>
        <w:spacing w:line="360" w:lineRule="auto"/>
        <w:jc w:val="both"/>
      </w:pPr>
    </w:p>
    <w:p w:rsidR="001C165B" w:rsidRDefault="00CD0C01" w:rsidP="001C165B">
      <w:pPr>
        <w:pStyle w:val="a7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Требования к </w:t>
      </w:r>
      <w:r w:rsidR="001C165B" w:rsidRPr="003942DC">
        <w:rPr>
          <w:sz w:val="24"/>
          <w:szCs w:val="24"/>
        </w:rPr>
        <w:t>оформлению списка использованных источников</w:t>
      </w:r>
    </w:p>
    <w:p w:rsidR="001C165B" w:rsidRDefault="001C165B" w:rsidP="001C165B">
      <w:pPr>
        <w:pStyle w:val="a7"/>
        <w:spacing w:after="0" w:line="240" w:lineRule="auto"/>
        <w:rPr>
          <w:sz w:val="24"/>
          <w:szCs w:val="24"/>
        </w:rPr>
      </w:pPr>
    </w:p>
    <w:p w:rsidR="001C165B" w:rsidRDefault="001C165B" w:rsidP="001C165B">
      <w:pPr>
        <w:pStyle w:val="a7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Для оформления каждого источника используется </w:t>
      </w:r>
      <w:r w:rsidRPr="00070504">
        <w:rPr>
          <w:b w:val="0"/>
          <w:sz w:val="24"/>
          <w:szCs w:val="24"/>
        </w:rPr>
        <w:t>краткое библиографическое описание</w:t>
      </w:r>
      <w:r>
        <w:rPr>
          <w:b w:val="0"/>
          <w:sz w:val="24"/>
          <w:szCs w:val="24"/>
        </w:rPr>
        <w:t xml:space="preserve"> согласно ГОСТ Р. 7.0.100-2018, в котором содержат</w:t>
      </w:r>
      <w:r w:rsidRPr="003765AA">
        <w:rPr>
          <w:b w:val="0"/>
          <w:sz w:val="24"/>
          <w:szCs w:val="24"/>
        </w:rPr>
        <w:t>ся только обязательные элементы.</w:t>
      </w:r>
    </w:p>
    <w:p w:rsidR="00E83D66" w:rsidRPr="003765AA" w:rsidRDefault="00E83D66" w:rsidP="00E83D66">
      <w:pPr>
        <w:pStyle w:val="a7"/>
        <w:tabs>
          <w:tab w:val="left" w:pos="284"/>
        </w:tabs>
        <w:spacing w:after="0" w:line="240" w:lineRule="auto"/>
        <w:jc w:val="both"/>
        <w:rPr>
          <w:b w:val="0"/>
          <w:sz w:val="24"/>
          <w:szCs w:val="24"/>
        </w:rPr>
      </w:pPr>
    </w:p>
    <w:p w:rsidR="001C165B" w:rsidRDefault="001C165B" w:rsidP="001C165B">
      <w:pPr>
        <w:pStyle w:val="a7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Описание </w:t>
      </w:r>
      <w:r w:rsidRPr="00BF544B">
        <w:rPr>
          <w:b w:val="0"/>
          <w:sz w:val="24"/>
          <w:szCs w:val="24"/>
          <w:u w:val="single"/>
        </w:rPr>
        <w:t>книги</w:t>
      </w:r>
      <w:r w:rsidR="00F35528" w:rsidRPr="00BF544B">
        <w:rPr>
          <w:b w:val="0"/>
          <w:sz w:val="24"/>
          <w:szCs w:val="24"/>
          <w:u w:val="single"/>
        </w:rPr>
        <w:t>, учебного пособия, учебника и др.</w:t>
      </w:r>
      <w:r>
        <w:rPr>
          <w:b w:val="0"/>
          <w:sz w:val="24"/>
          <w:szCs w:val="24"/>
        </w:rPr>
        <w:t xml:space="preserve"> с разным количеством авторов прои</w:t>
      </w:r>
      <w:r>
        <w:rPr>
          <w:b w:val="0"/>
          <w:sz w:val="24"/>
          <w:szCs w:val="24"/>
        </w:rPr>
        <w:t>з</w:t>
      </w:r>
      <w:r>
        <w:rPr>
          <w:b w:val="0"/>
          <w:sz w:val="24"/>
          <w:szCs w:val="24"/>
        </w:rPr>
        <w:t>водится следующим образом:</w:t>
      </w:r>
    </w:p>
    <w:p w:rsidR="00A125E1" w:rsidRDefault="00A125E1" w:rsidP="00A125E1">
      <w:pPr>
        <w:pStyle w:val="a7"/>
        <w:tabs>
          <w:tab w:val="left" w:pos="284"/>
        </w:tabs>
        <w:spacing w:after="0" w:line="240" w:lineRule="auto"/>
        <w:jc w:val="both"/>
        <w:rPr>
          <w:b w:val="0"/>
          <w:sz w:val="24"/>
          <w:szCs w:val="24"/>
        </w:rPr>
      </w:pPr>
    </w:p>
    <w:p w:rsidR="001C165B" w:rsidRPr="00070504" w:rsidRDefault="001C165B" w:rsidP="001C165B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jc w:val="both"/>
        <w:rPr>
          <w:b w:val="0"/>
          <w:sz w:val="24"/>
          <w:szCs w:val="24"/>
          <w:u w:val="single"/>
        </w:rPr>
      </w:pPr>
      <w:r w:rsidRPr="00070504">
        <w:rPr>
          <w:b w:val="0"/>
          <w:sz w:val="24"/>
          <w:szCs w:val="24"/>
          <w:u w:val="single"/>
        </w:rPr>
        <w:t>с одним автором:</w:t>
      </w:r>
    </w:p>
    <w:p w:rsidR="001C165B" w:rsidRDefault="001C165B" w:rsidP="001C165B">
      <w:pPr>
        <w:pStyle w:val="a7"/>
        <w:tabs>
          <w:tab w:val="left" w:pos="426"/>
        </w:tabs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070504">
        <w:rPr>
          <w:b w:val="0"/>
          <w:sz w:val="24"/>
          <w:szCs w:val="24"/>
        </w:rPr>
        <w:t>Галактионов, А. А. Русская социология Х</w:t>
      </w:r>
      <w:proofErr w:type="gramStart"/>
      <w:r w:rsidRPr="00070504">
        <w:rPr>
          <w:b w:val="0"/>
          <w:sz w:val="24"/>
          <w:szCs w:val="24"/>
        </w:rPr>
        <w:t>I</w:t>
      </w:r>
      <w:proofErr w:type="gramEnd"/>
      <w:r w:rsidRPr="00070504">
        <w:rPr>
          <w:b w:val="0"/>
          <w:sz w:val="24"/>
          <w:szCs w:val="24"/>
        </w:rPr>
        <w:t>-ХХ веков / А. А. Галактионов. – 2-е издание, дополненное. – Санкт-Петербург: Лань, 2002. - 416 с. - (Мир культуры, истории и филос</w:t>
      </w:r>
      <w:r w:rsidRPr="00070504">
        <w:rPr>
          <w:b w:val="0"/>
          <w:sz w:val="24"/>
          <w:szCs w:val="24"/>
        </w:rPr>
        <w:t>о</w:t>
      </w:r>
      <w:r w:rsidRPr="00070504">
        <w:rPr>
          <w:b w:val="0"/>
          <w:sz w:val="24"/>
          <w:szCs w:val="24"/>
        </w:rPr>
        <w:t>фии). – ISBN 5-8114-0463-8.</w:t>
      </w:r>
    </w:p>
    <w:p w:rsidR="001C165B" w:rsidRPr="00070504" w:rsidRDefault="001C165B" w:rsidP="001C165B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jc w:val="both"/>
        <w:rPr>
          <w:b w:val="0"/>
          <w:sz w:val="24"/>
          <w:szCs w:val="24"/>
          <w:u w:val="single"/>
        </w:rPr>
      </w:pPr>
      <w:r w:rsidRPr="00070504">
        <w:rPr>
          <w:b w:val="0"/>
          <w:sz w:val="24"/>
          <w:szCs w:val="24"/>
          <w:u w:val="single"/>
        </w:rPr>
        <w:t xml:space="preserve">с двумя </w:t>
      </w:r>
      <w:r>
        <w:rPr>
          <w:b w:val="0"/>
          <w:sz w:val="24"/>
          <w:szCs w:val="24"/>
          <w:u w:val="single"/>
        </w:rPr>
        <w:t xml:space="preserve">и тремя </w:t>
      </w:r>
      <w:r w:rsidRPr="00070504">
        <w:rPr>
          <w:b w:val="0"/>
          <w:sz w:val="24"/>
          <w:szCs w:val="24"/>
          <w:u w:val="single"/>
        </w:rPr>
        <w:t>авторами:</w:t>
      </w:r>
    </w:p>
    <w:p w:rsidR="001C165B" w:rsidRDefault="001C165B" w:rsidP="001C165B">
      <w:pPr>
        <w:pStyle w:val="a7"/>
        <w:tabs>
          <w:tab w:val="left" w:pos="426"/>
        </w:tabs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070504">
        <w:rPr>
          <w:b w:val="0"/>
          <w:sz w:val="24"/>
          <w:szCs w:val="24"/>
        </w:rPr>
        <w:t>Варламова, Л. Н. Управление документацией: англо-русский словарь стандартизирова</w:t>
      </w:r>
      <w:r w:rsidRPr="00070504">
        <w:rPr>
          <w:b w:val="0"/>
          <w:sz w:val="24"/>
          <w:szCs w:val="24"/>
        </w:rPr>
        <w:t>н</w:t>
      </w:r>
      <w:r w:rsidRPr="00070504">
        <w:rPr>
          <w:b w:val="0"/>
          <w:sz w:val="24"/>
          <w:szCs w:val="24"/>
        </w:rPr>
        <w:t xml:space="preserve">ной терминологии / Л. Н. Варламова, Л. С. </w:t>
      </w:r>
      <w:proofErr w:type="spellStart"/>
      <w:r w:rsidRPr="00070504">
        <w:rPr>
          <w:b w:val="0"/>
          <w:sz w:val="24"/>
          <w:szCs w:val="24"/>
        </w:rPr>
        <w:t>Баюн</w:t>
      </w:r>
      <w:proofErr w:type="spellEnd"/>
      <w:r w:rsidRPr="00070504">
        <w:rPr>
          <w:b w:val="0"/>
          <w:sz w:val="24"/>
          <w:szCs w:val="24"/>
        </w:rPr>
        <w:t xml:space="preserve">, К. А. </w:t>
      </w:r>
      <w:proofErr w:type="spellStart"/>
      <w:r w:rsidRPr="00070504">
        <w:rPr>
          <w:b w:val="0"/>
          <w:sz w:val="24"/>
          <w:szCs w:val="24"/>
        </w:rPr>
        <w:t>Бастрикова</w:t>
      </w:r>
      <w:proofErr w:type="spellEnd"/>
      <w:r w:rsidRPr="00070504">
        <w:rPr>
          <w:b w:val="0"/>
          <w:sz w:val="24"/>
          <w:szCs w:val="24"/>
        </w:rPr>
        <w:t>. – Москва: Спутник+, 2017. – 398 с. — ISBN 978-5-9973-4489-4.</w:t>
      </w:r>
    </w:p>
    <w:p w:rsidR="001C165B" w:rsidRPr="00070504" w:rsidRDefault="001C165B" w:rsidP="001C165B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jc w:val="both"/>
        <w:rPr>
          <w:b w:val="0"/>
          <w:sz w:val="24"/>
          <w:szCs w:val="24"/>
          <w:u w:val="single"/>
        </w:rPr>
      </w:pPr>
      <w:r w:rsidRPr="00070504">
        <w:rPr>
          <w:b w:val="0"/>
          <w:sz w:val="24"/>
          <w:szCs w:val="24"/>
          <w:u w:val="single"/>
        </w:rPr>
        <w:t>с четырьмя авторами:</w:t>
      </w:r>
    </w:p>
    <w:p w:rsidR="001C165B" w:rsidRDefault="001C165B" w:rsidP="001C165B">
      <w:pPr>
        <w:pStyle w:val="a7"/>
        <w:tabs>
          <w:tab w:val="left" w:pos="426"/>
        </w:tabs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070504">
        <w:rPr>
          <w:b w:val="0"/>
          <w:sz w:val="24"/>
          <w:szCs w:val="24"/>
        </w:rPr>
        <w:t>Управленческий учет и контроль строит</w:t>
      </w:r>
      <w:r>
        <w:rPr>
          <w:b w:val="0"/>
          <w:sz w:val="24"/>
          <w:szCs w:val="24"/>
        </w:rPr>
        <w:t>ельных материалов и конструкций</w:t>
      </w:r>
      <w:r w:rsidRPr="00070504">
        <w:rPr>
          <w:b w:val="0"/>
          <w:sz w:val="24"/>
          <w:szCs w:val="24"/>
        </w:rPr>
        <w:t xml:space="preserve">: монография / В. В. </w:t>
      </w:r>
      <w:proofErr w:type="spellStart"/>
      <w:r w:rsidRPr="00070504">
        <w:rPr>
          <w:b w:val="0"/>
          <w:sz w:val="24"/>
          <w:szCs w:val="24"/>
        </w:rPr>
        <w:t>Говдя</w:t>
      </w:r>
      <w:proofErr w:type="spellEnd"/>
      <w:r w:rsidRPr="00070504">
        <w:rPr>
          <w:b w:val="0"/>
          <w:sz w:val="24"/>
          <w:szCs w:val="24"/>
        </w:rPr>
        <w:t xml:space="preserve">, Ж. В. </w:t>
      </w:r>
      <w:proofErr w:type="spellStart"/>
      <w:r w:rsidRPr="00070504">
        <w:rPr>
          <w:b w:val="0"/>
          <w:sz w:val="24"/>
          <w:szCs w:val="24"/>
        </w:rPr>
        <w:t>Дегальцева</w:t>
      </w:r>
      <w:proofErr w:type="spellEnd"/>
      <w:r>
        <w:rPr>
          <w:b w:val="0"/>
          <w:sz w:val="24"/>
          <w:szCs w:val="24"/>
        </w:rPr>
        <w:t xml:space="preserve">, С. В. </w:t>
      </w:r>
      <w:proofErr w:type="spellStart"/>
      <w:r>
        <w:rPr>
          <w:b w:val="0"/>
          <w:sz w:val="24"/>
          <w:szCs w:val="24"/>
        </w:rPr>
        <w:t>Чужинов</w:t>
      </w:r>
      <w:proofErr w:type="spellEnd"/>
      <w:r>
        <w:rPr>
          <w:b w:val="0"/>
          <w:sz w:val="24"/>
          <w:szCs w:val="24"/>
        </w:rPr>
        <w:t xml:space="preserve">, С. А. </w:t>
      </w:r>
      <w:proofErr w:type="spellStart"/>
      <w:r>
        <w:rPr>
          <w:b w:val="0"/>
          <w:sz w:val="24"/>
          <w:szCs w:val="24"/>
        </w:rPr>
        <w:t>Шулепина</w:t>
      </w:r>
      <w:proofErr w:type="spellEnd"/>
      <w:r w:rsidRPr="00070504">
        <w:rPr>
          <w:b w:val="0"/>
          <w:sz w:val="24"/>
          <w:szCs w:val="24"/>
        </w:rPr>
        <w:t xml:space="preserve">; под общей редакцией В. В. </w:t>
      </w:r>
      <w:proofErr w:type="spellStart"/>
      <w:r w:rsidRPr="00070504">
        <w:rPr>
          <w:b w:val="0"/>
          <w:sz w:val="24"/>
          <w:szCs w:val="24"/>
        </w:rPr>
        <w:t>Говдя</w:t>
      </w:r>
      <w:proofErr w:type="spellEnd"/>
      <w:r w:rsidRPr="00070504">
        <w:rPr>
          <w:b w:val="0"/>
          <w:sz w:val="24"/>
          <w:szCs w:val="24"/>
        </w:rPr>
        <w:t>. – Кра</w:t>
      </w:r>
      <w:r>
        <w:rPr>
          <w:b w:val="0"/>
          <w:sz w:val="24"/>
          <w:szCs w:val="24"/>
        </w:rPr>
        <w:t>снодар</w:t>
      </w:r>
      <w:r w:rsidRPr="00070504">
        <w:rPr>
          <w:b w:val="0"/>
          <w:sz w:val="24"/>
          <w:szCs w:val="24"/>
        </w:rPr>
        <w:t xml:space="preserve">: </w:t>
      </w:r>
      <w:proofErr w:type="spellStart"/>
      <w:r w:rsidRPr="00070504">
        <w:rPr>
          <w:b w:val="0"/>
          <w:sz w:val="24"/>
          <w:szCs w:val="24"/>
        </w:rPr>
        <w:t>КубГАУ</w:t>
      </w:r>
      <w:proofErr w:type="spellEnd"/>
      <w:r w:rsidRPr="00070504">
        <w:rPr>
          <w:b w:val="0"/>
          <w:sz w:val="24"/>
          <w:szCs w:val="24"/>
        </w:rPr>
        <w:t>, 2017. – 149 с. – ISBN 978-5-9500276-6-6.</w:t>
      </w:r>
    </w:p>
    <w:p w:rsidR="001C165B" w:rsidRPr="00070504" w:rsidRDefault="001C165B" w:rsidP="001C165B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jc w:val="both"/>
        <w:rPr>
          <w:b w:val="0"/>
          <w:sz w:val="24"/>
          <w:szCs w:val="24"/>
          <w:u w:val="single"/>
        </w:rPr>
      </w:pPr>
      <w:r w:rsidRPr="00070504">
        <w:rPr>
          <w:b w:val="0"/>
          <w:sz w:val="24"/>
          <w:szCs w:val="24"/>
          <w:u w:val="single"/>
        </w:rPr>
        <w:t>с пятью и более авторами:</w:t>
      </w:r>
    </w:p>
    <w:p w:rsidR="001C165B" w:rsidRDefault="001C165B" w:rsidP="001C165B">
      <w:pPr>
        <w:pStyle w:val="a7"/>
        <w:tabs>
          <w:tab w:val="left" w:pos="426"/>
        </w:tabs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070504">
        <w:rPr>
          <w:b w:val="0"/>
          <w:sz w:val="24"/>
          <w:szCs w:val="24"/>
        </w:rPr>
        <w:t>Распределенные интеллектуальные</w:t>
      </w:r>
      <w:r>
        <w:rPr>
          <w:b w:val="0"/>
          <w:sz w:val="24"/>
          <w:szCs w:val="24"/>
        </w:rPr>
        <w:t xml:space="preserve"> информационные системы и среды</w:t>
      </w:r>
      <w:r w:rsidRPr="00070504">
        <w:rPr>
          <w:b w:val="0"/>
          <w:sz w:val="24"/>
          <w:szCs w:val="24"/>
        </w:rPr>
        <w:t>: монография / А. Н. Швецов, А. А. Суконщиков</w:t>
      </w:r>
      <w:r>
        <w:rPr>
          <w:b w:val="0"/>
          <w:sz w:val="24"/>
          <w:szCs w:val="24"/>
        </w:rPr>
        <w:t>, Д. В. Кочкин [и др.]. – Курск</w:t>
      </w:r>
      <w:r w:rsidRPr="00070504">
        <w:rPr>
          <w:b w:val="0"/>
          <w:sz w:val="24"/>
          <w:szCs w:val="24"/>
        </w:rPr>
        <w:t>: Университетская книга, 2017. – 196 с. – ISBN 978-5-9909988-3-4.</w:t>
      </w:r>
    </w:p>
    <w:p w:rsidR="00E83D66" w:rsidRDefault="00E83D66" w:rsidP="001C165B">
      <w:pPr>
        <w:pStyle w:val="a7"/>
        <w:tabs>
          <w:tab w:val="left" w:pos="426"/>
        </w:tabs>
        <w:spacing w:after="0" w:line="240" w:lineRule="auto"/>
        <w:jc w:val="both"/>
        <w:rPr>
          <w:b w:val="0"/>
          <w:sz w:val="24"/>
          <w:szCs w:val="24"/>
        </w:rPr>
      </w:pPr>
    </w:p>
    <w:p w:rsidR="00E83D66" w:rsidRDefault="00E83D66" w:rsidP="00E83D66">
      <w:pPr>
        <w:pStyle w:val="a7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Описание </w:t>
      </w:r>
      <w:r w:rsidRPr="00BF544B">
        <w:rPr>
          <w:b w:val="0"/>
          <w:sz w:val="24"/>
          <w:szCs w:val="24"/>
          <w:u w:val="single"/>
        </w:rPr>
        <w:t>сборников</w:t>
      </w:r>
      <w:r>
        <w:rPr>
          <w:b w:val="0"/>
          <w:sz w:val="24"/>
          <w:szCs w:val="24"/>
        </w:rPr>
        <w:t xml:space="preserve"> производится следующим образом:</w:t>
      </w:r>
    </w:p>
    <w:p w:rsidR="001A23BF" w:rsidRDefault="001A23BF" w:rsidP="001A23BF">
      <w:pPr>
        <w:pStyle w:val="a7"/>
        <w:tabs>
          <w:tab w:val="left" w:pos="284"/>
        </w:tabs>
        <w:spacing w:after="0" w:line="240" w:lineRule="auto"/>
        <w:jc w:val="both"/>
        <w:rPr>
          <w:b w:val="0"/>
          <w:sz w:val="24"/>
          <w:szCs w:val="24"/>
        </w:rPr>
      </w:pPr>
    </w:p>
    <w:p w:rsidR="00A46611" w:rsidRDefault="00A46611" w:rsidP="00E83D66">
      <w:pPr>
        <w:widowControl w:val="0"/>
        <w:autoSpaceDE w:val="0"/>
        <w:autoSpaceDN w:val="0"/>
        <w:spacing w:after="0" w:line="240" w:lineRule="auto"/>
        <w:ind w:left="102" w:right="108" w:firstLine="324"/>
        <w:jc w:val="both"/>
        <w:rPr>
          <w:rFonts w:ascii="Times New Roman" w:eastAsia="Times New Roman" w:hAnsi="Times New Roman"/>
          <w:sz w:val="24"/>
          <w:szCs w:val="24"/>
        </w:rPr>
      </w:pPr>
      <w:r w:rsidRPr="00A46611">
        <w:rPr>
          <w:rFonts w:ascii="Times New Roman" w:eastAsia="Times New Roman" w:hAnsi="Times New Roman"/>
          <w:sz w:val="24"/>
          <w:szCs w:val="24"/>
        </w:rPr>
        <w:t xml:space="preserve">Психодиагностика. Личностные и профессиональные качества / сост.: О. Н. </w:t>
      </w:r>
      <w:proofErr w:type="spellStart"/>
      <w:r w:rsidRPr="00A46611">
        <w:rPr>
          <w:rFonts w:ascii="Times New Roman" w:eastAsia="Times New Roman" w:hAnsi="Times New Roman"/>
          <w:sz w:val="24"/>
          <w:szCs w:val="24"/>
        </w:rPr>
        <w:t>Истратова</w:t>
      </w:r>
      <w:proofErr w:type="spellEnd"/>
      <w:r w:rsidRPr="00A46611">
        <w:rPr>
          <w:rFonts w:ascii="Times New Roman" w:eastAsia="Times New Roman" w:hAnsi="Times New Roman"/>
          <w:sz w:val="24"/>
          <w:szCs w:val="24"/>
        </w:rPr>
        <w:t>, Т.</w:t>
      </w:r>
      <w:r w:rsidRPr="00A46611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E83D66">
        <w:rPr>
          <w:rFonts w:ascii="Times New Roman" w:eastAsia="Times New Roman" w:hAnsi="Times New Roman"/>
          <w:sz w:val="24"/>
          <w:szCs w:val="24"/>
        </w:rPr>
        <w:t xml:space="preserve">В. </w:t>
      </w:r>
      <w:proofErr w:type="spellStart"/>
      <w:r w:rsidR="00E83D66">
        <w:rPr>
          <w:rFonts w:ascii="Times New Roman" w:eastAsia="Times New Roman" w:hAnsi="Times New Roman"/>
          <w:sz w:val="24"/>
          <w:szCs w:val="24"/>
        </w:rPr>
        <w:t>Эксакусто</w:t>
      </w:r>
      <w:proofErr w:type="spellEnd"/>
      <w:r w:rsidR="00E83D66">
        <w:rPr>
          <w:rFonts w:ascii="Times New Roman" w:eastAsia="Times New Roman" w:hAnsi="Times New Roman"/>
          <w:sz w:val="24"/>
          <w:szCs w:val="24"/>
        </w:rPr>
        <w:t>. – Ростов-на-Дону</w:t>
      </w:r>
      <w:r w:rsidRPr="00A46611">
        <w:rPr>
          <w:rFonts w:ascii="Times New Roman" w:eastAsia="Times New Roman" w:hAnsi="Times New Roman"/>
          <w:sz w:val="24"/>
          <w:szCs w:val="24"/>
        </w:rPr>
        <w:t>: Феникс, 2012. – 495 с. – (Психологический практикум). –</w:t>
      </w:r>
      <w:r w:rsidRPr="00A46611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46611">
        <w:rPr>
          <w:rFonts w:ascii="Times New Roman" w:eastAsia="Times New Roman" w:hAnsi="Times New Roman"/>
          <w:sz w:val="24"/>
          <w:szCs w:val="24"/>
        </w:rPr>
        <w:t>ISBN</w:t>
      </w:r>
      <w:r w:rsidRPr="00A46611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A46611">
        <w:rPr>
          <w:rFonts w:ascii="Times New Roman" w:eastAsia="Times New Roman" w:hAnsi="Times New Roman"/>
          <w:sz w:val="24"/>
          <w:szCs w:val="24"/>
        </w:rPr>
        <w:t>978-5-222-18727-2.</w:t>
      </w:r>
    </w:p>
    <w:p w:rsidR="00E83D66" w:rsidRDefault="00E83D66" w:rsidP="00E83D66">
      <w:pPr>
        <w:widowControl w:val="0"/>
        <w:autoSpaceDE w:val="0"/>
        <w:autoSpaceDN w:val="0"/>
        <w:spacing w:after="0" w:line="240" w:lineRule="auto"/>
        <w:ind w:left="102" w:right="103" w:firstLine="324"/>
        <w:jc w:val="both"/>
        <w:rPr>
          <w:rFonts w:ascii="Times New Roman" w:eastAsia="Times New Roman" w:hAnsi="Times New Roman"/>
          <w:sz w:val="24"/>
          <w:szCs w:val="24"/>
        </w:rPr>
      </w:pPr>
    </w:p>
    <w:p w:rsidR="00E83D66" w:rsidRPr="00E83D66" w:rsidRDefault="00E83D66" w:rsidP="00E83D66">
      <w:pPr>
        <w:widowControl w:val="0"/>
        <w:autoSpaceDE w:val="0"/>
        <w:autoSpaceDN w:val="0"/>
        <w:spacing w:after="0" w:line="240" w:lineRule="auto"/>
        <w:ind w:left="102" w:right="103" w:firstLine="324"/>
        <w:jc w:val="both"/>
        <w:rPr>
          <w:rFonts w:ascii="Times New Roman" w:eastAsia="Times New Roman" w:hAnsi="Times New Roman"/>
          <w:sz w:val="24"/>
          <w:szCs w:val="24"/>
        </w:rPr>
      </w:pPr>
      <w:r w:rsidRPr="00E83D66">
        <w:rPr>
          <w:rFonts w:ascii="Times New Roman" w:eastAsia="Times New Roman" w:hAnsi="Times New Roman"/>
          <w:sz w:val="24"/>
          <w:szCs w:val="24"/>
        </w:rPr>
        <w:t>Ценностные</w:t>
      </w:r>
      <w:r w:rsidRPr="00E83D6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83D66">
        <w:rPr>
          <w:rFonts w:ascii="Times New Roman" w:eastAsia="Times New Roman" w:hAnsi="Times New Roman"/>
          <w:sz w:val="24"/>
          <w:szCs w:val="24"/>
        </w:rPr>
        <w:t>трансформации</w:t>
      </w:r>
      <w:r w:rsidRPr="00E83D6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83D66">
        <w:rPr>
          <w:rFonts w:ascii="Times New Roman" w:eastAsia="Times New Roman" w:hAnsi="Times New Roman"/>
          <w:sz w:val="24"/>
          <w:szCs w:val="24"/>
        </w:rPr>
        <w:t>современной</w:t>
      </w:r>
      <w:r w:rsidRPr="00E83D6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83D66">
        <w:rPr>
          <w:rFonts w:ascii="Times New Roman" w:eastAsia="Times New Roman" w:hAnsi="Times New Roman"/>
          <w:sz w:val="24"/>
          <w:szCs w:val="24"/>
        </w:rPr>
        <w:t>молодежи</w:t>
      </w:r>
      <w:r w:rsidRPr="00E83D6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83D66">
        <w:rPr>
          <w:rFonts w:ascii="Times New Roman" w:eastAsia="Times New Roman" w:hAnsi="Times New Roman"/>
          <w:sz w:val="24"/>
          <w:szCs w:val="24"/>
        </w:rPr>
        <w:t>государств</w:t>
      </w:r>
      <w:r w:rsidRPr="00E83D6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83D66">
        <w:rPr>
          <w:rFonts w:ascii="Times New Roman" w:eastAsia="Times New Roman" w:hAnsi="Times New Roman"/>
          <w:sz w:val="24"/>
          <w:szCs w:val="24"/>
        </w:rPr>
        <w:t>–</w:t>
      </w:r>
      <w:r w:rsidRPr="00E83D66">
        <w:rPr>
          <w:rFonts w:ascii="Times New Roman" w:eastAsia="Times New Roman" w:hAnsi="Times New Roman"/>
          <w:spacing w:val="61"/>
          <w:sz w:val="24"/>
          <w:szCs w:val="24"/>
        </w:rPr>
        <w:t xml:space="preserve"> </w:t>
      </w:r>
      <w:r w:rsidRPr="00E83D66">
        <w:rPr>
          <w:rFonts w:ascii="Times New Roman" w:eastAsia="Times New Roman" w:hAnsi="Times New Roman"/>
          <w:sz w:val="24"/>
          <w:szCs w:val="24"/>
        </w:rPr>
        <w:t>участников</w:t>
      </w:r>
      <w:r w:rsidRPr="00E83D6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83D66">
        <w:rPr>
          <w:rFonts w:ascii="Times New Roman" w:eastAsia="Times New Roman" w:hAnsi="Times New Roman"/>
          <w:sz w:val="24"/>
          <w:szCs w:val="24"/>
        </w:rPr>
        <w:t>Содр</w:t>
      </w:r>
      <w:r w:rsidRPr="00E83D66">
        <w:rPr>
          <w:rFonts w:ascii="Times New Roman" w:eastAsia="Times New Roman" w:hAnsi="Times New Roman"/>
          <w:sz w:val="24"/>
          <w:szCs w:val="24"/>
        </w:rPr>
        <w:t>у</w:t>
      </w:r>
      <w:r w:rsidRPr="00E83D66">
        <w:rPr>
          <w:rFonts w:ascii="Times New Roman" w:eastAsia="Times New Roman" w:hAnsi="Times New Roman"/>
          <w:sz w:val="24"/>
          <w:szCs w:val="24"/>
        </w:rPr>
        <w:t>же</w:t>
      </w:r>
      <w:r>
        <w:rPr>
          <w:rFonts w:ascii="Times New Roman" w:eastAsia="Times New Roman" w:hAnsi="Times New Roman"/>
          <w:sz w:val="24"/>
          <w:szCs w:val="24"/>
        </w:rPr>
        <w:t>ства Независимых Государств</w:t>
      </w:r>
      <w:r w:rsidRPr="00E83D66">
        <w:rPr>
          <w:rFonts w:ascii="Times New Roman" w:eastAsia="Times New Roman" w:hAnsi="Times New Roman"/>
          <w:sz w:val="24"/>
          <w:szCs w:val="24"/>
        </w:rPr>
        <w:t xml:space="preserve">: сб. науч. ст. / МГТУ им. Н. Э. Баумана, </w:t>
      </w:r>
      <w:proofErr w:type="spellStart"/>
      <w:r w:rsidRPr="00E83D66">
        <w:rPr>
          <w:rFonts w:ascii="Times New Roman" w:eastAsia="Times New Roman" w:hAnsi="Times New Roman"/>
          <w:sz w:val="24"/>
          <w:szCs w:val="24"/>
        </w:rPr>
        <w:t>Ассоц</w:t>
      </w:r>
      <w:proofErr w:type="spellEnd"/>
      <w:r w:rsidRPr="00E83D66">
        <w:rPr>
          <w:rFonts w:ascii="Times New Roman" w:eastAsia="Times New Roman" w:hAnsi="Times New Roman"/>
          <w:sz w:val="24"/>
          <w:szCs w:val="24"/>
        </w:rPr>
        <w:t>.</w:t>
      </w:r>
      <w:r w:rsidRPr="00E83D6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техн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ун-тов</w:t>
      </w:r>
      <w:r w:rsidRPr="00E83D66">
        <w:rPr>
          <w:rFonts w:ascii="Times New Roman" w:eastAsia="Times New Roman" w:hAnsi="Times New Roman"/>
          <w:sz w:val="24"/>
          <w:szCs w:val="24"/>
        </w:rPr>
        <w:t xml:space="preserve">; сост.: А. С. </w:t>
      </w:r>
      <w:proofErr w:type="spellStart"/>
      <w:r w:rsidRPr="00E83D66">
        <w:rPr>
          <w:rFonts w:ascii="Times New Roman" w:eastAsia="Times New Roman" w:hAnsi="Times New Roman"/>
          <w:sz w:val="24"/>
          <w:szCs w:val="24"/>
        </w:rPr>
        <w:t>Друкаренко</w:t>
      </w:r>
      <w:proofErr w:type="spellEnd"/>
      <w:r w:rsidRPr="00E83D66">
        <w:rPr>
          <w:rFonts w:ascii="Times New Roman" w:eastAsia="Times New Roman" w:hAnsi="Times New Roman"/>
          <w:sz w:val="24"/>
          <w:szCs w:val="24"/>
        </w:rPr>
        <w:t xml:space="preserve"> [и др.]</w:t>
      </w:r>
      <w:r>
        <w:rPr>
          <w:rFonts w:ascii="Times New Roman" w:eastAsia="Times New Roman" w:hAnsi="Times New Roman"/>
          <w:sz w:val="24"/>
          <w:szCs w:val="24"/>
        </w:rPr>
        <w:t xml:space="preserve">; под ред. В. К.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Балтяна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– Москва</w:t>
      </w:r>
      <w:r w:rsidRPr="00E83D66">
        <w:rPr>
          <w:rFonts w:ascii="Times New Roman" w:eastAsia="Times New Roman" w:hAnsi="Times New Roman"/>
          <w:sz w:val="24"/>
          <w:szCs w:val="24"/>
        </w:rPr>
        <w:t>: Изд-во МГТУ</w:t>
      </w:r>
      <w:r w:rsidRPr="00E83D6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83D66">
        <w:rPr>
          <w:rFonts w:ascii="Times New Roman" w:eastAsia="Times New Roman" w:hAnsi="Times New Roman"/>
          <w:sz w:val="24"/>
          <w:szCs w:val="24"/>
        </w:rPr>
        <w:t>им.</w:t>
      </w:r>
      <w:r w:rsidRPr="00E83D6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E83D66">
        <w:rPr>
          <w:rFonts w:ascii="Times New Roman" w:eastAsia="Times New Roman" w:hAnsi="Times New Roman"/>
          <w:sz w:val="24"/>
          <w:szCs w:val="24"/>
        </w:rPr>
        <w:t>Н.</w:t>
      </w:r>
      <w:r w:rsidRPr="00E83D6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E83D66">
        <w:rPr>
          <w:rFonts w:ascii="Times New Roman" w:eastAsia="Times New Roman" w:hAnsi="Times New Roman"/>
          <w:sz w:val="24"/>
          <w:szCs w:val="24"/>
        </w:rPr>
        <w:t>Э.</w:t>
      </w:r>
      <w:r w:rsidRPr="00E83D6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E83D66">
        <w:rPr>
          <w:rFonts w:ascii="Times New Roman" w:eastAsia="Times New Roman" w:hAnsi="Times New Roman"/>
          <w:sz w:val="24"/>
          <w:szCs w:val="24"/>
        </w:rPr>
        <w:t>Баумана, 2015. –</w:t>
      </w:r>
      <w:r w:rsidRPr="00E83D6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E83D66">
        <w:rPr>
          <w:rFonts w:ascii="Times New Roman" w:eastAsia="Times New Roman" w:hAnsi="Times New Roman"/>
          <w:sz w:val="24"/>
          <w:szCs w:val="24"/>
        </w:rPr>
        <w:t>240 с. –</w:t>
      </w:r>
      <w:r w:rsidRPr="00E83D6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E83D66">
        <w:rPr>
          <w:rFonts w:ascii="Times New Roman" w:eastAsia="Times New Roman" w:hAnsi="Times New Roman"/>
          <w:sz w:val="24"/>
          <w:szCs w:val="24"/>
        </w:rPr>
        <w:t>ISBN</w:t>
      </w:r>
      <w:r w:rsidRPr="00E83D66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E83D66">
        <w:rPr>
          <w:rFonts w:ascii="Times New Roman" w:eastAsia="Times New Roman" w:hAnsi="Times New Roman"/>
          <w:sz w:val="24"/>
          <w:szCs w:val="24"/>
        </w:rPr>
        <w:t>978-5-91916-021-2.</w:t>
      </w:r>
    </w:p>
    <w:p w:rsidR="00E83D66" w:rsidRDefault="00E83D66" w:rsidP="00A125E1">
      <w:pPr>
        <w:pStyle w:val="a9"/>
        <w:numPr>
          <w:ilvl w:val="0"/>
          <w:numId w:val="16"/>
        </w:numPr>
        <w:tabs>
          <w:tab w:val="left" w:pos="284"/>
        </w:tabs>
        <w:spacing w:before="240" w:after="0" w:line="240" w:lineRule="auto"/>
        <w:ind w:left="0" w:firstLine="0"/>
        <w:rPr>
          <w:rFonts w:ascii="Times New Roman" w:hAnsi="Times New Roman" w:cs="Calibri"/>
          <w:sz w:val="24"/>
          <w:szCs w:val="24"/>
        </w:rPr>
      </w:pPr>
      <w:r w:rsidRPr="00E83D66">
        <w:rPr>
          <w:rFonts w:ascii="Times New Roman" w:hAnsi="Times New Roman" w:cs="Calibri"/>
          <w:sz w:val="24"/>
          <w:szCs w:val="24"/>
        </w:rPr>
        <w:t xml:space="preserve">Описание </w:t>
      </w:r>
      <w:r w:rsidRPr="00BF544B">
        <w:rPr>
          <w:rFonts w:ascii="Times New Roman" w:hAnsi="Times New Roman" w:cs="Calibri"/>
          <w:sz w:val="24"/>
          <w:szCs w:val="24"/>
          <w:u w:val="single"/>
        </w:rPr>
        <w:t>статей из журнала</w:t>
      </w:r>
      <w:r w:rsidR="001A23BF">
        <w:rPr>
          <w:rFonts w:ascii="Times New Roman" w:hAnsi="Times New Roman" w:cs="Calibri"/>
          <w:sz w:val="24"/>
          <w:szCs w:val="24"/>
        </w:rPr>
        <w:t xml:space="preserve"> производится следующим образом:</w:t>
      </w:r>
    </w:p>
    <w:p w:rsidR="00E83D66" w:rsidRDefault="00E83D66" w:rsidP="00A125E1">
      <w:pPr>
        <w:widowControl w:val="0"/>
        <w:autoSpaceDE w:val="0"/>
        <w:autoSpaceDN w:val="0"/>
        <w:spacing w:before="240" w:after="0" w:line="240" w:lineRule="auto"/>
        <w:ind w:firstLine="324"/>
        <w:jc w:val="both"/>
        <w:rPr>
          <w:rFonts w:ascii="Times New Roman" w:eastAsia="Times New Roman" w:hAnsi="Times New Roman"/>
          <w:sz w:val="24"/>
          <w:szCs w:val="24"/>
        </w:rPr>
      </w:pPr>
      <w:r w:rsidRPr="00E83D66">
        <w:rPr>
          <w:rFonts w:ascii="Times New Roman" w:eastAsia="Times New Roman" w:hAnsi="Times New Roman"/>
          <w:sz w:val="24"/>
          <w:szCs w:val="24"/>
        </w:rPr>
        <w:t>Ханин, Г. И. Поршневые компрессоры / Г. И. Ханин // Холодильная техника. – 2016. – №</w:t>
      </w:r>
      <w:r w:rsidRPr="00E83D6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83D66">
        <w:rPr>
          <w:rFonts w:ascii="Times New Roman" w:eastAsia="Times New Roman" w:hAnsi="Times New Roman"/>
          <w:sz w:val="24"/>
          <w:szCs w:val="24"/>
        </w:rPr>
        <w:t>11.</w:t>
      </w:r>
      <w:r w:rsidRPr="00E83D6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E83D66">
        <w:rPr>
          <w:rFonts w:ascii="Times New Roman" w:eastAsia="Times New Roman" w:hAnsi="Times New Roman"/>
          <w:sz w:val="24"/>
          <w:szCs w:val="24"/>
        </w:rPr>
        <w:t>– С. 49–64.</w:t>
      </w:r>
    </w:p>
    <w:p w:rsidR="00ED2774" w:rsidRDefault="00ED2774" w:rsidP="00A125E1">
      <w:pPr>
        <w:pStyle w:val="a9"/>
        <w:numPr>
          <w:ilvl w:val="0"/>
          <w:numId w:val="16"/>
        </w:numPr>
        <w:tabs>
          <w:tab w:val="left" w:pos="284"/>
        </w:tabs>
        <w:spacing w:before="240" w:after="0" w:line="240" w:lineRule="auto"/>
        <w:ind w:left="0" w:firstLine="0"/>
        <w:rPr>
          <w:rFonts w:ascii="Times New Roman" w:hAnsi="Times New Roman" w:cs="Calibri"/>
          <w:sz w:val="24"/>
          <w:szCs w:val="24"/>
        </w:rPr>
      </w:pPr>
      <w:r w:rsidRPr="00ED2774">
        <w:rPr>
          <w:rFonts w:ascii="Times New Roman" w:hAnsi="Times New Roman" w:cs="Calibri"/>
          <w:sz w:val="24"/>
          <w:szCs w:val="24"/>
        </w:rPr>
        <w:t xml:space="preserve">Описание </w:t>
      </w:r>
      <w:r w:rsidRPr="00BF544B">
        <w:rPr>
          <w:rFonts w:ascii="Times New Roman" w:hAnsi="Times New Roman" w:cs="Calibri"/>
          <w:sz w:val="24"/>
          <w:szCs w:val="24"/>
          <w:u w:val="single"/>
        </w:rPr>
        <w:t>статей из газеты</w:t>
      </w:r>
      <w:r w:rsidRPr="00ED2774">
        <w:rPr>
          <w:rFonts w:ascii="Times New Roman" w:hAnsi="Times New Roman" w:cs="Calibri"/>
          <w:sz w:val="24"/>
          <w:szCs w:val="24"/>
        </w:rPr>
        <w:t xml:space="preserve"> производится следующим образом:</w:t>
      </w:r>
    </w:p>
    <w:p w:rsidR="000C1C50" w:rsidRPr="000C1C50" w:rsidRDefault="001A23BF" w:rsidP="00A125E1">
      <w:pPr>
        <w:widowControl w:val="0"/>
        <w:tabs>
          <w:tab w:val="left" w:pos="284"/>
        </w:tabs>
        <w:autoSpaceDE w:val="0"/>
        <w:autoSpaceDN w:val="0"/>
        <w:spacing w:before="240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0C1C50" w:rsidRPr="000C1C50">
        <w:rPr>
          <w:rFonts w:ascii="Times New Roman" w:eastAsia="Times New Roman" w:hAnsi="Times New Roman"/>
          <w:sz w:val="24"/>
          <w:szCs w:val="24"/>
        </w:rPr>
        <w:t>Белов, А. Настоящее в цене / А. Белов // Российская газета. – 2019. – 12 дек. (№ 281). – С.</w:t>
      </w:r>
      <w:r w:rsidR="000C1C50" w:rsidRPr="000C1C50">
        <w:rPr>
          <w:rFonts w:ascii="Times New Roman" w:eastAsia="Times New Roman" w:hAnsi="Times New Roman"/>
          <w:spacing w:val="-57"/>
          <w:sz w:val="24"/>
          <w:szCs w:val="24"/>
        </w:rPr>
        <w:t xml:space="preserve"> </w:t>
      </w:r>
      <w:r w:rsidR="000C1C50" w:rsidRPr="000C1C50">
        <w:rPr>
          <w:rFonts w:ascii="Times New Roman" w:eastAsia="Times New Roman" w:hAnsi="Times New Roman"/>
          <w:sz w:val="24"/>
          <w:szCs w:val="24"/>
        </w:rPr>
        <w:t>14.</w:t>
      </w:r>
    </w:p>
    <w:p w:rsidR="000C1C50" w:rsidRDefault="000C1C50" w:rsidP="000C1C50">
      <w:pPr>
        <w:pStyle w:val="a9"/>
        <w:ind w:left="284"/>
        <w:rPr>
          <w:rFonts w:ascii="Times New Roman" w:hAnsi="Times New Roman" w:cs="Calibri"/>
          <w:sz w:val="24"/>
          <w:szCs w:val="24"/>
        </w:rPr>
      </w:pPr>
    </w:p>
    <w:p w:rsidR="0023709E" w:rsidRDefault="0023709E" w:rsidP="000C1C50">
      <w:pPr>
        <w:pStyle w:val="a9"/>
        <w:ind w:left="284"/>
        <w:rPr>
          <w:rFonts w:ascii="Times New Roman" w:hAnsi="Times New Roman" w:cs="Calibri"/>
          <w:sz w:val="24"/>
          <w:szCs w:val="24"/>
        </w:rPr>
      </w:pPr>
    </w:p>
    <w:p w:rsidR="001A23BF" w:rsidRDefault="001A23BF" w:rsidP="001A23BF">
      <w:pPr>
        <w:pStyle w:val="a9"/>
        <w:numPr>
          <w:ilvl w:val="0"/>
          <w:numId w:val="16"/>
        </w:numPr>
        <w:ind w:left="284" w:hanging="284"/>
        <w:rPr>
          <w:rFonts w:ascii="Times New Roman" w:hAnsi="Times New Roman" w:cs="Calibri"/>
          <w:sz w:val="24"/>
          <w:szCs w:val="24"/>
        </w:rPr>
      </w:pPr>
      <w:r w:rsidRPr="001A23BF">
        <w:rPr>
          <w:rFonts w:ascii="Times New Roman" w:hAnsi="Times New Roman" w:cs="Calibri"/>
          <w:sz w:val="24"/>
          <w:szCs w:val="24"/>
        </w:rPr>
        <w:t xml:space="preserve">Описание </w:t>
      </w:r>
      <w:r w:rsidRPr="00BF544B">
        <w:rPr>
          <w:rFonts w:ascii="Times New Roman" w:hAnsi="Times New Roman" w:cs="Calibri"/>
          <w:sz w:val="24"/>
          <w:szCs w:val="24"/>
          <w:u w:val="single"/>
        </w:rPr>
        <w:t>законодательных материалов</w:t>
      </w:r>
      <w:r>
        <w:rPr>
          <w:rFonts w:ascii="Times New Roman" w:hAnsi="Times New Roman" w:cs="Calibri"/>
          <w:sz w:val="24"/>
          <w:szCs w:val="24"/>
        </w:rPr>
        <w:t xml:space="preserve"> </w:t>
      </w:r>
      <w:r w:rsidRPr="001A23BF">
        <w:rPr>
          <w:rFonts w:ascii="Times New Roman" w:hAnsi="Times New Roman" w:cs="Calibri"/>
          <w:sz w:val="24"/>
          <w:szCs w:val="24"/>
        </w:rPr>
        <w:t>производится следующим образом:</w:t>
      </w:r>
    </w:p>
    <w:p w:rsidR="001A23BF" w:rsidRDefault="001A23BF" w:rsidP="001A23BF">
      <w:pPr>
        <w:pStyle w:val="aa"/>
        <w:spacing w:before="90"/>
        <w:ind w:left="102" w:right="105" w:firstLine="182"/>
        <w:jc w:val="both"/>
      </w:pPr>
      <w:r>
        <w:t>Об обр</w:t>
      </w:r>
      <w:r w:rsidR="00741FE1">
        <w:t>азовании в Российской Федерации</w:t>
      </w:r>
      <w:r>
        <w:t xml:space="preserve">: </w:t>
      </w:r>
      <w:proofErr w:type="spellStart"/>
      <w:r>
        <w:t>Федер</w:t>
      </w:r>
      <w:proofErr w:type="spellEnd"/>
      <w:r>
        <w:t>. за</w:t>
      </w:r>
      <w:r w:rsidR="00741FE1">
        <w:t>кон от 29 дек. 2012 г. № 273-ФЗ</w:t>
      </w:r>
      <w:r>
        <w:t>:</w:t>
      </w:r>
      <w:r>
        <w:rPr>
          <w:spacing w:val="1"/>
        </w:rPr>
        <w:t xml:space="preserve"> </w:t>
      </w:r>
      <w:r>
        <w:t>[принят</w:t>
      </w:r>
      <w:r>
        <w:rPr>
          <w:spacing w:val="41"/>
        </w:rPr>
        <w:t xml:space="preserve"> </w:t>
      </w:r>
      <w:r>
        <w:t>Государственной</w:t>
      </w:r>
      <w:r>
        <w:rPr>
          <w:spacing w:val="41"/>
        </w:rPr>
        <w:t xml:space="preserve"> </w:t>
      </w:r>
      <w:r>
        <w:t>Думой</w:t>
      </w:r>
      <w:r>
        <w:rPr>
          <w:spacing w:val="42"/>
        </w:rPr>
        <w:t xml:space="preserve"> </w:t>
      </w:r>
      <w:r>
        <w:t>21</w:t>
      </w:r>
      <w:r>
        <w:rPr>
          <w:spacing w:val="40"/>
        </w:rPr>
        <w:t xml:space="preserve"> </w:t>
      </w:r>
      <w:r>
        <w:t>дек.</w:t>
      </w:r>
      <w:r>
        <w:rPr>
          <w:spacing w:val="41"/>
        </w:rPr>
        <w:t xml:space="preserve"> </w:t>
      </w:r>
      <w:r>
        <w:t>2012</w:t>
      </w:r>
      <w:r>
        <w:rPr>
          <w:spacing w:val="40"/>
        </w:rPr>
        <w:t xml:space="preserve"> </w:t>
      </w:r>
      <w:r>
        <w:t>г.:</w:t>
      </w:r>
      <w:r>
        <w:rPr>
          <w:spacing w:val="41"/>
        </w:rPr>
        <w:t xml:space="preserve"> </w:t>
      </w:r>
      <w:r>
        <w:t>одобрен</w:t>
      </w:r>
      <w:r>
        <w:rPr>
          <w:spacing w:val="42"/>
        </w:rPr>
        <w:t xml:space="preserve"> </w:t>
      </w:r>
      <w:r>
        <w:t>Советом</w:t>
      </w:r>
      <w:r>
        <w:rPr>
          <w:spacing w:val="40"/>
        </w:rPr>
        <w:t xml:space="preserve"> </w:t>
      </w:r>
      <w:r>
        <w:t>Федерации</w:t>
      </w:r>
      <w:r>
        <w:rPr>
          <w:spacing w:val="42"/>
        </w:rPr>
        <w:t xml:space="preserve"> </w:t>
      </w:r>
      <w:r>
        <w:t>26</w:t>
      </w:r>
      <w:r>
        <w:rPr>
          <w:spacing w:val="40"/>
        </w:rPr>
        <w:t xml:space="preserve"> </w:t>
      </w:r>
      <w:r>
        <w:t>дек.</w:t>
      </w:r>
      <w:r>
        <w:rPr>
          <w:spacing w:val="-57"/>
        </w:rPr>
        <w:t xml:space="preserve"> </w:t>
      </w:r>
      <w:r w:rsidR="00741FE1">
        <w:t>2012 г.] // Гарант</w:t>
      </w:r>
      <w:r>
        <w:t>: офиц. сайт. – URL: http://ivo.garant.ru/#/document/70291362/paragraph/1:2</w:t>
      </w:r>
      <w:r>
        <w:rPr>
          <w:spacing w:val="-57"/>
        </w:rPr>
        <w:t xml:space="preserve"> </w:t>
      </w:r>
      <w:r>
        <w:t>(дата</w:t>
      </w:r>
      <w:r>
        <w:rPr>
          <w:spacing w:val="-2"/>
        </w:rPr>
        <w:t xml:space="preserve"> </w:t>
      </w:r>
      <w:r>
        <w:t>обращения: 12.12.2019).</w:t>
      </w:r>
    </w:p>
    <w:p w:rsidR="001A23BF" w:rsidRDefault="001A23BF" w:rsidP="001A23BF">
      <w:pPr>
        <w:pStyle w:val="aa"/>
        <w:spacing w:before="90"/>
        <w:ind w:left="102" w:right="105" w:firstLine="182"/>
        <w:jc w:val="both"/>
      </w:pPr>
    </w:p>
    <w:p w:rsidR="001C165B" w:rsidRDefault="001C165B" w:rsidP="001A23BF">
      <w:pPr>
        <w:pStyle w:val="a7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b w:val="0"/>
          <w:sz w:val="24"/>
          <w:szCs w:val="24"/>
        </w:rPr>
      </w:pPr>
      <w:r w:rsidRPr="001A23BF">
        <w:rPr>
          <w:b w:val="0"/>
          <w:sz w:val="24"/>
          <w:szCs w:val="24"/>
        </w:rPr>
        <w:t xml:space="preserve">Для электронных ресурсов сетевого распространения обязательным является примечание об электронном адресе ресурса в сети Интернет и дате обращения. </w:t>
      </w:r>
    </w:p>
    <w:p w:rsidR="001A23BF" w:rsidRDefault="001A23BF" w:rsidP="00F628E7">
      <w:pPr>
        <w:pStyle w:val="a9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Calibri"/>
          <w:sz w:val="24"/>
          <w:szCs w:val="24"/>
        </w:rPr>
      </w:pPr>
      <w:r w:rsidRPr="001A23BF">
        <w:rPr>
          <w:rFonts w:ascii="Times New Roman" w:hAnsi="Times New Roman" w:cs="Calibri"/>
          <w:sz w:val="24"/>
          <w:szCs w:val="24"/>
        </w:rPr>
        <w:t xml:space="preserve">Описание </w:t>
      </w:r>
      <w:r w:rsidRPr="00EF61F8">
        <w:rPr>
          <w:rFonts w:ascii="Times New Roman" w:hAnsi="Times New Roman" w:cs="Calibri"/>
          <w:sz w:val="24"/>
          <w:szCs w:val="24"/>
          <w:u w:val="single"/>
        </w:rPr>
        <w:t>электронных изданий</w:t>
      </w:r>
      <w:r w:rsidRPr="001A23BF">
        <w:rPr>
          <w:rFonts w:ascii="Times New Roman" w:hAnsi="Times New Roman" w:cs="Calibri"/>
          <w:sz w:val="24"/>
          <w:szCs w:val="24"/>
        </w:rPr>
        <w:t xml:space="preserve"> производится следующим образом:</w:t>
      </w:r>
    </w:p>
    <w:p w:rsidR="001A23BF" w:rsidRDefault="001A23BF" w:rsidP="00F628E7">
      <w:pPr>
        <w:pStyle w:val="a9"/>
        <w:spacing w:after="0" w:line="240" w:lineRule="auto"/>
        <w:ind w:left="0"/>
        <w:rPr>
          <w:rFonts w:ascii="Times New Roman" w:hAnsi="Times New Roman" w:cs="Calibri"/>
          <w:sz w:val="24"/>
          <w:szCs w:val="24"/>
        </w:rPr>
      </w:pPr>
    </w:p>
    <w:p w:rsidR="001A23BF" w:rsidRDefault="001A23BF" w:rsidP="00F628E7">
      <w:pPr>
        <w:widowControl w:val="0"/>
        <w:autoSpaceDE w:val="0"/>
        <w:autoSpaceDN w:val="0"/>
        <w:spacing w:after="0" w:line="240" w:lineRule="auto"/>
        <w:ind w:firstLine="182"/>
        <w:jc w:val="both"/>
        <w:rPr>
          <w:rFonts w:ascii="Times New Roman" w:eastAsia="Times New Roman" w:hAnsi="Times New Roman"/>
          <w:sz w:val="24"/>
          <w:szCs w:val="24"/>
        </w:rPr>
      </w:pPr>
      <w:r w:rsidRPr="001A23BF">
        <w:rPr>
          <w:rFonts w:ascii="Times New Roman" w:eastAsia="Times New Roman" w:hAnsi="Times New Roman"/>
          <w:sz w:val="24"/>
          <w:szCs w:val="24"/>
        </w:rPr>
        <w:t xml:space="preserve">План мероприятий по повышению эффективности госпрограммы «Доступная среда» // </w:t>
      </w:r>
      <w:proofErr w:type="gramStart"/>
      <w:r w:rsidRPr="001A23BF">
        <w:rPr>
          <w:rFonts w:ascii="Times New Roman" w:eastAsia="Times New Roman" w:hAnsi="Times New Roman"/>
          <w:sz w:val="24"/>
          <w:szCs w:val="24"/>
        </w:rPr>
        <w:t>М-</w:t>
      </w:r>
      <w:proofErr w:type="gramEnd"/>
      <w:r w:rsidRPr="001A23B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A23BF">
        <w:rPr>
          <w:rFonts w:ascii="Times New Roman" w:eastAsia="Times New Roman" w:hAnsi="Times New Roman"/>
          <w:sz w:val="24"/>
          <w:szCs w:val="24"/>
        </w:rPr>
        <w:t>во труда и социаль</w:t>
      </w:r>
      <w:r w:rsidR="00741FE1">
        <w:rPr>
          <w:rFonts w:ascii="Times New Roman" w:eastAsia="Times New Roman" w:hAnsi="Times New Roman"/>
          <w:sz w:val="24"/>
          <w:szCs w:val="24"/>
        </w:rPr>
        <w:t>ной защиты Российской Федерации</w:t>
      </w:r>
      <w:r w:rsidRPr="001A23BF">
        <w:rPr>
          <w:rFonts w:ascii="Times New Roman" w:eastAsia="Times New Roman" w:hAnsi="Times New Roman"/>
          <w:sz w:val="24"/>
          <w:szCs w:val="24"/>
        </w:rPr>
        <w:t xml:space="preserve">: офиц. </w:t>
      </w:r>
      <w:proofErr w:type="spellStart"/>
      <w:r w:rsidRPr="001A23BF">
        <w:rPr>
          <w:rFonts w:ascii="Times New Roman" w:eastAsia="Times New Roman" w:hAnsi="Times New Roman"/>
          <w:sz w:val="24"/>
          <w:szCs w:val="24"/>
        </w:rPr>
        <w:t>интернет-ресурс</w:t>
      </w:r>
      <w:proofErr w:type="spellEnd"/>
      <w:r w:rsidRPr="001A23BF">
        <w:rPr>
          <w:rFonts w:ascii="Times New Roman" w:eastAsia="Times New Roman" w:hAnsi="Times New Roman"/>
          <w:sz w:val="24"/>
          <w:szCs w:val="24"/>
        </w:rPr>
        <w:t>. – 2017. –</w:t>
      </w:r>
      <w:r w:rsidRPr="001A23B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A23BF">
        <w:rPr>
          <w:rFonts w:ascii="Times New Roman" w:eastAsia="Times New Roman" w:hAnsi="Times New Roman"/>
          <w:sz w:val="24"/>
          <w:szCs w:val="24"/>
        </w:rPr>
        <w:t>URL:</w:t>
      </w:r>
      <w:r w:rsidRPr="001A23BF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hyperlink r:id="rId6">
        <w:r w:rsidRPr="001A23BF">
          <w:rPr>
            <w:rFonts w:ascii="Times New Roman" w:eastAsia="Times New Roman" w:hAnsi="Times New Roman"/>
            <w:sz w:val="24"/>
            <w:szCs w:val="24"/>
          </w:rPr>
          <w:t>https://rosmintrud.ru/docs/1281</w:t>
        </w:r>
        <w:r w:rsidRPr="001A23BF">
          <w:rPr>
            <w:rFonts w:ascii="Times New Roman" w:eastAsia="Times New Roman" w:hAnsi="Times New Roman"/>
            <w:spacing w:val="1"/>
            <w:sz w:val="24"/>
            <w:szCs w:val="24"/>
          </w:rPr>
          <w:t xml:space="preserve"> </w:t>
        </w:r>
      </w:hyperlink>
      <w:r w:rsidRPr="001A23BF">
        <w:rPr>
          <w:rFonts w:ascii="Times New Roman" w:eastAsia="Times New Roman" w:hAnsi="Times New Roman"/>
          <w:sz w:val="24"/>
          <w:szCs w:val="24"/>
        </w:rPr>
        <w:t>(дата</w:t>
      </w:r>
      <w:r w:rsidRPr="001A23BF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1A23BF">
        <w:rPr>
          <w:rFonts w:ascii="Times New Roman" w:eastAsia="Times New Roman" w:hAnsi="Times New Roman"/>
          <w:sz w:val="24"/>
          <w:szCs w:val="24"/>
        </w:rPr>
        <w:t>обращения: 08.04.2017).</w:t>
      </w:r>
    </w:p>
    <w:p w:rsidR="001A23BF" w:rsidRDefault="001A23BF" w:rsidP="001A23BF">
      <w:pPr>
        <w:widowControl w:val="0"/>
        <w:autoSpaceDE w:val="0"/>
        <w:autoSpaceDN w:val="0"/>
        <w:spacing w:after="0" w:line="240" w:lineRule="auto"/>
        <w:ind w:left="102" w:right="105" w:firstLine="182"/>
        <w:jc w:val="both"/>
        <w:rPr>
          <w:rFonts w:ascii="Times New Roman" w:eastAsia="Times New Roman" w:hAnsi="Times New Roman"/>
          <w:sz w:val="24"/>
          <w:szCs w:val="24"/>
        </w:rPr>
      </w:pPr>
    </w:p>
    <w:p w:rsidR="001A23BF" w:rsidRPr="001A0399" w:rsidRDefault="001A23BF" w:rsidP="00F628E7">
      <w:pPr>
        <w:widowControl w:val="0"/>
        <w:autoSpaceDE w:val="0"/>
        <w:autoSpaceDN w:val="0"/>
        <w:spacing w:after="0" w:line="240" w:lineRule="auto"/>
        <w:ind w:firstLine="182"/>
        <w:jc w:val="both"/>
        <w:rPr>
          <w:rFonts w:ascii="Times New Roman" w:eastAsia="Times New Roman" w:hAnsi="Times New Roman"/>
          <w:sz w:val="24"/>
          <w:szCs w:val="24"/>
        </w:rPr>
      </w:pPr>
      <w:r w:rsidRPr="001A0399">
        <w:rPr>
          <w:rFonts w:ascii="Times New Roman" w:eastAsia="Times New Roman" w:hAnsi="Times New Roman"/>
          <w:sz w:val="24"/>
          <w:szCs w:val="24"/>
        </w:rPr>
        <w:t>Костиков,</w:t>
      </w:r>
      <w:r w:rsidRPr="001A039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A0399">
        <w:rPr>
          <w:rFonts w:ascii="Times New Roman" w:eastAsia="Times New Roman" w:hAnsi="Times New Roman"/>
          <w:sz w:val="24"/>
          <w:szCs w:val="24"/>
        </w:rPr>
        <w:t>В.</w:t>
      </w:r>
      <w:r w:rsidRPr="001A039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A0399">
        <w:rPr>
          <w:rFonts w:ascii="Times New Roman" w:eastAsia="Times New Roman" w:hAnsi="Times New Roman"/>
          <w:sz w:val="24"/>
          <w:szCs w:val="24"/>
        </w:rPr>
        <w:t>Г.</w:t>
      </w:r>
      <w:r w:rsidRPr="001A039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A0399">
        <w:rPr>
          <w:rFonts w:ascii="Times New Roman" w:eastAsia="Times New Roman" w:hAnsi="Times New Roman"/>
          <w:sz w:val="24"/>
          <w:szCs w:val="24"/>
        </w:rPr>
        <w:t>Электромагнитная</w:t>
      </w:r>
      <w:r w:rsidRPr="001A039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A0399">
        <w:rPr>
          <w:rFonts w:ascii="Times New Roman" w:eastAsia="Times New Roman" w:hAnsi="Times New Roman"/>
          <w:sz w:val="24"/>
          <w:szCs w:val="24"/>
        </w:rPr>
        <w:t>совместимость</w:t>
      </w:r>
      <w:r w:rsidRPr="001A039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A0399">
        <w:rPr>
          <w:rFonts w:ascii="Times New Roman" w:eastAsia="Times New Roman" w:hAnsi="Times New Roman"/>
          <w:sz w:val="24"/>
          <w:szCs w:val="24"/>
        </w:rPr>
        <w:t>в</w:t>
      </w:r>
      <w:r w:rsidRPr="001A039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A0399">
        <w:rPr>
          <w:rFonts w:ascii="Times New Roman" w:eastAsia="Times New Roman" w:hAnsi="Times New Roman"/>
          <w:sz w:val="24"/>
          <w:szCs w:val="24"/>
        </w:rPr>
        <w:t>электронной</w:t>
      </w:r>
      <w:r w:rsidRPr="001A039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A0399">
        <w:rPr>
          <w:rFonts w:ascii="Times New Roman" w:eastAsia="Times New Roman" w:hAnsi="Times New Roman"/>
          <w:sz w:val="24"/>
          <w:szCs w:val="24"/>
        </w:rPr>
        <w:t>аппаратуре</w:t>
      </w:r>
      <w:r w:rsidRPr="001A039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A0399">
        <w:rPr>
          <w:rFonts w:ascii="Times New Roman" w:eastAsia="Times New Roman" w:hAnsi="Times New Roman"/>
          <w:sz w:val="24"/>
          <w:szCs w:val="24"/>
        </w:rPr>
        <w:t>/</w:t>
      </w:r>
      <w:r w:rsidRPr="001A039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A0399">
        <w:rPr>
          <w:rFonts w:ascii="Times New Roman" w:eastAsia="Times New Roman" w:hAnsi="Times New Roman"/>
          <w:sz w:val="24"/>
          <w:szCs w:val="24"/>
        </w:rPr>
        <w:t>В.</w:t>
      </w:r>
      <w:r w:rsidRPr="001A039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A0399">
        <w:rPr>
          <w:rFonts w:ascii="Times New Roman" w:eastAsia="Times New Roman" w:hAnsi="Times New Roman"/>
          <w:sz w:val="24"/>
          <w:szCs w:val="24"/>
        </w:rPr>
        <w:t>Г.</w:t>
      </w:r>
      <w:r w:rsidRPr="001A039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A0399">
        <w:rPr>
          <w:rFonts w:ascii="Times New Roman" w:eastAsia="Times New Roman" w:hAnsi="Times New Roman"/>
          <w:sz w:val="24"/>
          <w:szCs w:val="24"/>
        </w:rPr>
        <w:t>Кост</w:t>
      </w:r>
      <w:r w:rsidRPr="001A0399">
        <w:rPr>
          <w:rFonts w:ascii="Times New Roman" w:eastAsia="Times New Roman" w:hAnsi="Times New Roman"/>
          <w:sz w:val="24"/>
          <w:szCs w:val="24"/>
        </w:rPr>
        <w:t>и</w:t>
      </w:r>
      <w:r w:rsidRPr="001A0399">
        <w:rPr>
          <w:rFonts w:ascii="Times New Roman" w:eastAsia="Times New Roman" w:hAnsi="Times New Roman"/>
          <w:sz w:val="24"/>
          <w:szCs w:val="24"/>
        </w:rPr>
        <w:t xml:space="preserve">ков, Р. </w:t>
      </w:r>
      <w:r w:rsidR="00F628E7" w:rsidRPr="001A0399">
        <w:rPr>
          <w:rFonts w:ascii="Times New Roman" w:eastAsia="Times New Roman" w:hAnsi="Times New Roman"/>
          <w:sz w:val="24"/>
          <w:szCs w:val="24"/>
        </w:rPr>
        <w:t xml:space="preserve">В. Костиков, В. А. </w:t>
      </w:r>
      <w:proofErr w:type="spellStart"/>
      <w:r w:rsidR="00F628E7" w:rsidRPr="001A0399">
        <w:rPr>
          <w:rFonts w:ascii="Times New Roman" w:eastAsia="Times New Roman" w:hAnsi="Times New Roman"/>
          <w:sz w:val="24"/>
          <w:szCs w:val="24"/>
        </w:rPr>
        <w:t>Шахнов</w:t>
      </w:r>
      <w:proofErr w:type="spellEnd"/>
      <w:r w:rsidR="00F628E7" w:rsidRPr="001A0399">
        <w:rPr>
          <w:rFonts w:ascii="Times New Roman" w:eastAsia="Times New Roman" w:hAnsi="Times New Roman"/>
          <w:sz w:val="24"/>
          <w:szCs w:val="24"/>
        </w:rPr>
        <w:t>. – Москва</w:t>
      </w:r>
      <w:r w:rsidRPr="001A0399">
        <w:rPr>
          <w:rFonts w:ascii="Times New Roman" w:eastAsia="Times New Roman" w:hAnsi="Times New Roman"/>
          <w:sz w:val="24"/>
          <w:szCs w:val="24"/>
        </w:rPr>
        <w:t>: МГТУ им. Н. Э. Баумана, 2012. – 125 с. –</w:t>
      </w:r>
      <w:r w:rsidRPr="001A039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A0399">
        <w:rPr>
          <w:rFonts w:ascii="Times New Roman" w:eastAsia="Times New Roman" w:hAnsi="Times New Roman"/>
          <w:sz w:val="24"/>
          <w:szCs w:val="24"/>
        </w:rPr>
        <w:t xml:space="preserve">URL: </w:t>
      </w:r>
      <w:hyperlink r:id="rId7">
        <w:r w:rsidRPr="001A0399">
          <w:rPr>
            <w:rFonts w:ascii="Times New Roman" w:eastAsia="Times New Roman" w:hAnsi="Times New Roman"/>
            <w:sz w:val="24"/>
            <w:szCs w:val="24"/>
          </w:rPr>
          <w:t xml:space="preserve">https://e.lanbook.com/book/52371 </w:t>
        </w:r>
      </w:hyperlink>
      <w:r w:rsidRPr="001A0399">
        <w:rPr>
          <w:rFonts w:ascii="Times New Roman" w:eastAsia="Times New Roman" w:hAnsi="Times New Roman"/>
          <w:sz w:val="24"/>
          <w:szCs w:val="24"/>
        </w:rPr>
        <w:t xml:space="preserve">(дата обращения: </w:t>
      </w:r>
      <w:smartTag w:uri="urn:schemas-microsoft-com:office:smarttags" w:element="date">
        <w:smartTagPr>
          <w:attr w:name="ls" w:val="trans"/>
          <w:attr w:name="Month" w:val="11"/>
          <w:attr w:name="Day" w:val="12"/>
          <w:attr w:name="Year" w:val="2019"/>
        </w:smartTagPr>
        <w:r w:rsidRPr="001A0399">
          <w:rPr>
            <w:rFonts w:ascii="Times New Roman" w:eastAsia="Times New Roman" w:hAnsi="Times New Roman"/>
            <w:sz w:val="24"/>
            <w:szCs w:val="24"/>
          </w:rPr>
          <w:t>12.11.2019</w:t>
        </w:r>
      </w:smartTag>
      <w:r w:rsidRPr="001A0399">
        <w:rPr>
          <w:rFonts w:ascii="Times New Roman" w:eastAsia="Times New Roman" w:hAnsi="Times New Roman"/>
          <w:sz w:val="24"/>
          <w:szCs w:val="24"/>
        </w:rPr>
        <w:t>).</w:t>
      </w:r>
    </w:p>
    <w:p w:rsidR="00F628E7" w:rsidRPr="001A23BF" w:rsidRDefault="00F628E7" w:rsidP="00F628E7">
      <w:pPr>
        <w:widowControl w:val="0"/>
        <w:autoSpaceDE w:val="0"/>
        <w:autoSpaceDN w:val="0"/>
        <w:spacing w:after="0" w:line="240" w:lineRule="auto"/>
        <w:ind w:firstLine="182"/>
        <w:jc w:val="both"/>
        <w:rPr>
          <w:rFonts w:ascii="Times New Roman" w:eastAsia="Times New Roman" w:hAnsi="Times New Roman"/>
          <w:sz w:val="24"/>
          <w:szCs w:val="24"/>
        </w:rPr>
      </w:pPr>
    </w:p>
    <w:p w:rsidR="00F628E7" w:rsidRDefault="00F628E7" w:rsidP="00F628E7">
      <w:pPr>
        <w:pStyle w:val="a7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b w:val="0"/>
          <w:sz w:val="24"/>
          <w:szCs w:val="24"/>
        </w:rPr>
      </w:pPr>
      <w:r w:rsidRPr="00F628E7">
        <w:rPr>
          <w:b w:val="0"/>
          <w:sz w:val="24"/>
          <w:szCs w:val="24"/>
        </w:rPr>
        <w:t xml:space="preserve">Описание </w:t>
      </w:r>
      <w:r w:rsidRPr="00EF61F8">
        <w:rPr>
          <w:b w:val="0"/>
          <w:sz w:val="24"/>
          <w:szCs w:val="24"/>
          <w:u w:val="single"/>
        </w:rPr>
        <w:t xml:space="preserve">мультимедийных электронных изданий (диски, </w:t>
      </w:r>
      <w:proofErr w:type="spellStart"/>
      <w:r w:rsidRPr="00EF61F8">
        <w:rPr>
          <w:b w:val="0"/>
          <w:sz w:val="24"/>
          <w:szCs w:val="24"/>
          <w:u w:val="single"/>
        </w:rPr>
        <w:t>вебинары</w:t>
      </w:r>
      <w:proofErr w:type="spellEnd"/>
      <w:r w:rsidRPr="00EF61F8">
        <w:rPr>
          <w:b w:val="0"/>
          <w:sz w:val="24"/>
          <w:szCs w:val="24"/>
          <w:u w:val="single"/>
        </w:rPr>
        <w:t xml:space="preserve">, </w:t>
      </w:r>
      <w:proofErr w:type="spellStart"/>
      <w:r w:rsidRPr="00EF61F8">
        <w:rPr>
          <w:b w:val="0"/>
          <w:sz w:val="24"/>
          <w:szCs w:val="24"/>
          <w:u w:val="single"/>
        </w:rPr>
        <w:t>видеолекции</w:t>
      </w:r>
      <w:proofErr w:type="spellEnd"/>
      <w:r w:rsidRPr="00EF61F8">
        <w:rPr>
          <w:b w:val="0"/>
          <w:sz w:val="24"/>
          <w:szCs w:val="24"/>
          <w:u w:val="single"/>
        </w:rPr>
        <w:t xml:space="preserve"> и др.)</w:t>
      </w:r>
      <w:r w:rsidRPr="00F628E7">
        <w:rPr>
          <w:b w:val="0"/>
          <w:sz w:val="24"/>
          <w:szCs w:val="24"/>
        </w:rPr>
        <w:t xml:space="preserve"> производится следующим образом:</w:t>
      </w:r>
    </w:p>
    <w:p w:rsidR="00F628E7" w:rsidRDefault="00F628E7" w:rsidP="00F628E7">
      <w:pPr>
        <w:pStyle w:val="a7"/>
        <w:tabs>
          <w:tab w:val="left" w:pos="284"/>
        </w:tabs>
        <w:spacing w:after="0" w:line="240" w:lineRule="auto"/>
        <w:ind w:left="720"/>
        <w:jc w:val="both"/>
        <w:rPr>
          <w:b w:val="0"/>
          <w:sz w:val="24"/>
          <w:szCs w:val="24"/>
        </w:rPr>
      </w:pPr>
    </w:p>
    <w:p w:rsidR="00F628E7" w:rsidRDefault="00F628E7" w:rsidP="00F628E7">
      <w:pPr>
        <w:pStyle w:val="aa"/>
        <w:ind w:right="105" w:firstLine="102"/>
        <w:jc w:val="both"/>
      </w:pPr>
      <w:r>
        <w:t xml:space="preserve">Евсеева, Т. В. Электронно-библиотечные системы: </w:t>
      </w:r>
      <w:proofErr w:type="spellStart"/>
      <w:r>
        <w:t>вебинар</w:t>
      </w:r>
      <w:proofErr w:type="spellEnd"/>
      <w:r>
        <w:t xml:space="preserve"> с </w:t>
      </w:r>
      <w:proofErr w:type="spellStart"/>
      <w:r>
        <w:t>сурдопереводом</w:t>
      </w:r>
      <w:proofErr w:type="spellEnd"/>
      <w:r>
        <w:t xml:space="preserve"> / Т. В.</w:t>
      </w:r>
      <w:r>
        <w:rPr>
          <w:spacing w:val="1"/>
        </w:rPr>
        <w:t xml:space="preserve"> </w:t>
      </w:r>
      <w:r>
        <w:t>Евс</w:t>
      </w:r>
      <w:r>
        <w:t>е</w:t>
      </w:r>
      <w:r>
        <w:t xml:space="preserve">ева; пер. А. А. </w:t>
      </w:r>
      <w:proofErr w:type="spellStart"/>
      <w:r>
        <w:t>Комсюкова</w:t>
      </w:r>
      <w:proofErr w:type="spellEnd"/>
      <w:r>
        <w:t xml:space="preserve">; </w:t>
      </w:r>
      <w:proofErr w:type="spellStart"/>
      <w:r>
        <w:t>ОмГТУ</w:t>
      </w:r>
      <w:proofErr w:type="spellEnd"/>
      <w:r>
        <w:t xml:space="preserve"> [и др.]. – Омск, 2019. – (Библиотека, я тебя</w:t>
      </w:r>
      <w:r>
        <w:rPr>
          <w:spacing w:val="1"/>
        </w:rPr>
        <w:t xml:space="preserve"> </w:t>
      </w:r>
      <w:r>
        <w:t>слышу).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URL:</w:t>
      </w:r>
      <w:r>
        <w:rPr>
          <w:spacing w:val="1"/>
        </w:rPr>
        <w:t xml:space="preserve"> </w:t>
      </w:r>
      <w:hyperlink r:id="rId8">
        <w:r>
          <w:t>https://www.youtube.com/watch?v=X5mhVabmgAw</w:t>
        </w:r>
      </w:hyperlink>
      <w:r>
        <w:rPr>
          <w:spacing w:val="1"/>
        </w:rPr>
        <w:t xml:space="preserve"> </w:t>
      </w:r>
      <w:r>
        <w:t>(дата</w:t>
      </w:r>
      <w:r>
        <w:rPr>
          <w:spacing w:val="1"/>
        </w:rPr>
        <w:t xml:space="preserve"> </w:t>
      </w:r>
      <w:r>
        <w:t>обращения:</w:t>
      </w:r>
      <w:r>
        <w:rPr>
          <w:spacing w:val="1"/>
        </w:rPr>
        <w:t xml:space="preserve"> </w:t>
      </w:r>
      <w:r>
        <w:t>19.12.2019).</w:t>
      </w:r>
    </w:p>
    <w:p w:rsidR="00F628E7" w:rsidRDefault="00F628E7" w:rsidP="00F628E7">
      <w:pPr>
        <w:pStyle w:val="aa"/>
        <w:ind w:left="102" w:right="108"/>
        <w:jc w:val="both"/>
      </w:pPr>
    </w:p>
    <w:p w:rsidR="00F628E7" w:rsidRDefault="00F628E7" w:rsidP="00F628E7">
      <w:pPr>
        <w:pStyle w:val="aa"/>
        <w:ind w:left="102" w:right="108"/>
        <w:jc w:val="both"/>
      </w:pPr>
      <w:r>
        <w:t>Романова, Л. И. Английская грамматика: тестовый комплекс / Л. И. Романова. – Москва:</w:t>
      </w:r>
      <w:r>
        <w:rPr>
          <w:spacing w:val="1"/>
        </w:rPr>
        <w:t xml:space="preserve"> </w:t>
      </w:r>
      <w:r>
        <w:t xml:space="preserve">Айрис: </w:t>
      </w:r>
      <w:proofErr w:type="spellStart"/>
      <w:r>
        <w:t>MagnaMedia</w:t>
      </w:r>
      <w:proofErr w:type="spellEnd"/>
      <w:r>
        <w:t>, 2014.</w:t>
      </w:r>
      <w:r>
        <w:rPr>
          <w:spacing w:val="-1"/>
        </w:rPr>
        <w:t xml:space="preserve"> </w:t>
      </w:r>
      <w:r>
        <w:t>– 1 CD-ROM. –</w:t>
      </w:r>
      <w:r>
        <w:rPr>
          <w:spacing w:val="-1"/>
        </w:rPr>
        <w:t xml:space="preserve"> </w:t>
      </w:r>
      <w:proofErr w:type="spellStart"/>
      <w:r>
        <w:t>Загл</w:t>
      </w:r>
      <w:proofErr w:type="spellEnd"/>
      <w:r>
        <w:t>.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титул</w:t>
      </w:r>
      <w:proofErr w:type="gramStart"/>
      <w:r>
        <w:t>.</w:t>
      </w:r>
      <w:proofErr w:type="gramEnd"/>
      <w:r>
        <w:rPr>
          <w:spacing w:val="-1"/>
        </w:rPr>
        <w:t xml:space="preserve"> </w:t>
      </w:r>
      <w:proofErr w:type="gramStart"/>
      <w:r>
        <w:t>э</w:t>
      </w:r>
      <w:proofErr w:type="gramEnd"/>
      <w:r>
        <w:t>крана.</w:t>
      </w:r>
    </w:p>
    <w:p w:rsidR="00F628E7" w:rsidRDefault="00F628E7" w:rsidP="00F628E7">
      <w:pPr>
        <w:pStyle w:val="aa"/>
      </w:pPr>
    </w:p>
    <w:p w:rsidR="00741FE1" w:rsidRPr="00741FE1" w:rsidRDefault="00741FE1" w:rsidP="00741FE1">
      <w:pPr>
        <w:pStyle w:val="a9"/>
        <w:numPr>
          <w:ilvl w:val="0"/>
          <w:numId w:val="16"/>
        </w:numPr>
        <w:tabs>
          <w:tab w:val="left" w:pos="426"/>
        </w:tabs>
        <w:ind w:left="0" w:firstLine="0"/>
        <w:rPr>
          <w:rFonts w:ascii="Times New Roman" w:hAnsi="Times New Roman" w:cs="Calibri"/>
          <w:sz w:val="24"/>
          <w:szCs w:val="24"/>
        </w:rPr>
      </w:pPr>
      <w:r w:rsidRPr="00741FE1">
        <w:rPr>
          <w:rFonts w:ascii="Times New Roman" w:hAnsi="Times New Roman" w:cs="Calibri"/>
          <w:sz w:val="24"/>
          <w:szCs w:val="24"/>
        </w:rPr>
        <w:t xml:space="preserve">Описание </w:t>
      </w:r>
      <w:r w:rsidRPr="00EF61F8">
        <w:rPr>
          <w:rFonts w:ascii="Times New Roman" w:hAnsi="Times New Roman" w:cs="Calibri"/>
          <w:sz w:val="24"/>
          <w:szCs w:val="24"/>
          <w:u w:val="single"/>
        </w:rPr>
        <w:t>сайтов в сети Интернет</w:t>
      </w:r>
      <w:r w:rsidRPr="00741FE1">
        <w:rPr>
          <w:rFonts w:ascii="Times New Roman" w:hAnsi="Times New Roman" w:cs="Calibri"/>
          <w:sz w:val="24"/>
          <w:szCs w:val="24"/>
        </w:rPr>
        <w:t xml:space="preserve"> производится следующим образом:</w:t>
      </w:r>
    </w:p>
    <w:p w:rsidR="00741FE1" w:rsidRPr="00741FE1" w:rsidRDefault="001C165B" w:rsidP="00741FE1">
      <w:pPr>
        <w:pStyle w:val="aa"/>
        <w:ind w:left="102" w:right="253"/>
      </w:pPr>
      <w:r>
        <w:tab/>
      </w:r>
      <w:r w:rsidR="00741FE1" w:rsidRPr="00741FE1">
        <w:t>Министерство науки и высшего образования Российской Федерации: офиц. сайт. – URL:</w:t>
      </w:r>
      <w:r w:rsidR="00741FE1" w:rsidRPr="00741FE1">
        <w:rPr>
          <w:spacing w:val="-57"/>
        </w:rPr>
        <w:t xml:space="preserve"> </w:t>
      </w:r>
      <w:r w:rsidR="00741FE1">
        <w:rPr>
          <w:spacing w:val="-57"/>
        </w:rPr>
        <w:t xml:space="preserve">                        </w:t>
      </w:r>
      <w:hyperlink r:id="rId9">
        <w:r w:rsidR="00741FE1" w:rsidRPr="00741FE1">
          <w:t xml:space="preserve">https://minobrnauki.gov.ru/ </w:t>
        </w:r>
      </w:hyperlink>
      <w:r w:rsidR="00741FE1" w:rsidRPr="00741FE1">
        <w:t>(дата</w:t>
      </w:r>
      <w:r w:rsidR="00741FE1" w:rsidRPr="00741FE1">
        <w:rPr>
          <w:spacing w:val="-1"/>
        </w:rPr>
        <w:t xml:space="preserve"> </w:t>
      </w:r>
      <w:r w:rsidR="00741FE1" w:rsidRPr="00741FE1">
        <w:t>обращения: 13.12.2019).</w:t>
      </w:r>
    </w:p>
    <w:p w:rsidR="00741FE1" w:rsidRDefault="00741FE1" w:rsidP="00F628E7">
      <w:pPr>
        <w:pStyle w:val="a7"/>
        <w:tabs>
          <w:tab w:val="left" w:pos="284"/>
        </w:tabs>
        <w:spacing w:after="0" w:line="240" w:lineRule="auto"/>
        <w:jc w:val="both"/>
        <w:rPr>
          <w:b w:val="0"/>
          <w:sz w:val="24"/>
          <w:szCs w:val="24"/>
        </w:rPr>
      </w:pPr>
    </w:p>
    <w:p w:rsidR="001C165B" w:rsidRDefault="00741FE1" w:rsidP="00F628E7">
      <w:pPr>
        <w:pStyle w:val="a7"/>
        <w:tabs>
          <w:tab w:val="left" w:pos="284"/>
        </w:tabs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1C165B" w:rsidRPr="001C165B">
        <w:rPr>
          <w:b w:val="0"/>
          <w:sz w:val="24"/>
          <w:szCs w:val="24"/>
        </w:rPr>
        <w:t xml:space="preserve">РУКОНТ: национальный цифровой ресурс / консорциум «КОТЕКСТУМ». – </w:t>
      </w:r>
      <w:proofErr w:type="spellStart"/>
      <w:r w:rsidR="001C165B" w:rsidRPr="001C165B">
        <w:rPr>
          <w:b w:val="0"/>
          <w:sz w:val="24"/>
          <w:szCs w:val="24"/>
        </w:rPr>
        <w:t>Сколково</w:t>
      </w:r>
      <w:proofErr w:type="spellEnd"/>
      <w:r w:rsidR="001C165B" w:rsidRPr="001C165B">
        <w:rPr>
          <w:b w:val="0"/>
          <w:sz w:val="24"/>
          <w:szCs w:val="24"/>
        </w:rPr>
        <w:t xml:space="preserve">, 2010 </w:t>
      </w:r>
      <w:r w:rsidR="001C165B" w:rsidRPr="00593804">
        <w:rPr>
          <w:b w:val="0"/>
          <w:sz w:val="24"/>
          <w:szCs w:val="24"/>
        </w:rPr>
        <w:t>– URL: http://www.rba.ru (дата обращения: 14.04.2018)</w:t>
      </w:r>
      <w:r>
        <w:rPr>
          <w:b w:val="0"/>
          <w:sz w:val="24"/>
          <w:szCs w:val="24"/>
        </w:rPr>
        <w:t>.</w:t>
      </w:r>
    </w:p>
    <w:p w:rsidR="00741FE1" w:rsidRDefault="00741FE1" w:rsidP="00F628E7">
      <w:pPr>
        <w:pStyle w:val="a7"/>
        <w:tabs>
          <w:tab w:val="left" w:pos="284"/>
        </w:tabs>
        <w:spacing w:after="0" w:line="240" w:lineRule="auto"/>
        <w:jc w:val="both"/>
        <w:rPr>
          <w:b w:val="0"/>
          <w:sz w:val="24"/>
          <w:szCs w:val="24"/>
        </w:rPr>
      </w:pPr>
    </w:p>
    <w:p w:rsidR="001D2472" w:rsidRDefault="001D2472" w:rsidP="001D2472">
      <w:pPr>
        <w:pStyle w:val="a9"/>
        <w:numPr>
          <w:ilvl w:val="0"/>
          <w:numId w:val="16"/>
        </w:numPr>
        <w:rPr>
          <w:rFonts w:ascii="Times New Roman" w:hAnsi="Times New Roman" w:cs="Calibri"/>
          <w:sz w:val="24"/>
          <w:szCs w:val="24"/>
        </w:rPr>
      </w:pPr>
      <w:r w:rsidRPr="001D2472">
        <w:rPr>
          <w:rFonts w:ascii="Times New Roman" w:hAnsi="Times New Roman" w:cs="Calibri"/>
          <w:sz w:val="24"/>
          <w:szCs w:val="24"/>
        </w:rPr>
        <w:t>Список использованных источников формируется строго по алфавиту.</w:t>
      </w:r>
    </w:p>
    <w:p w:rsidR="00741FE1" w:rsidRDefault="00741FE1" w:rsidP="001D2472">
      <w:pPr>
        <w:pStyle w:val="a9"/>
        <w:jc w:val="right"/>
        <w:rPr>
          <w:rFonts w:ascii="Times New Roman" w:hAnsi="Times New Roman" w:cs="Calibri"/>
          <w:sz w:val="24"/>
          <w:szCs w:val="24"/>
        </w:rPr>
      </w:pPr>
    </w:p>
    <w:p w:rsidR="001D2472" w:rsidRDefault="001D2472" w:rsidP="001D2472">
      <w:pPr>
        <w:pStyle w:val="a9"/>
        <w:jc w:val="right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Пример оформления</w:t>
      </w:r>
    </w:p>
    <w:p w:rsidR="001D2472" w:rsidRDefault="001D2472" w:rsidP="001D2472">
      <w:pPr>
        <w:pStyle w:val="a7"/>
      </w:pPr>
      <w:r w:rsidRPr="000A27A4">
        <w:t>Список использованн</w:t>
      </w:r>
      <w:r>
        <w:t>ых источников</w:t>
      </w:r>
    </w:p>
    <w:p w:rsidR="00741FE1" w:rsidRPr="00B13754" w:rsidRDefault="00741FE1" w:rsidP="001D2472">
      <w:pPr>
        <w:pStyle w:val="a0"/>
        <w:tabs>
          <w:tab w:val="left" w:pos="426"/>
        </w:tabs>
        <w:spacing w:line="360" w:lineRule="auto"/>
        <w:ind w:left="0" w:firstLine="0"/>
        <w:jc w:val="both"/>
      </w:pPr>
      <w:r w:rsidRPr="00B13754">
        <w:t>Варламова, Л. Н. Управление документацией: англо-русский словарь ста</w:t>
      </w:r>
      <w:r w:rsidRPr="00B13754">
        <w:t>н</w:t>
      </w:r>
      <w:r w:rsidRPr="00B13754">
        <w:t xml:space="preserve">дартизированной терминологии / Л. Н. Варламова, Л. С. </w:t>
      </w:r>
      <w:proofErr w:type="spellStart"/>
      <w:r w:rsidRPr="00B13754">
        <w:t>Баюн</w:t>
      </w:r>
      <w:proofErr w:type="spellEnd"/>
      <w:r w:rsidRPr="00B13754">
        <w:t xml:space="preserve">, К. А. </w:t>
      </w:r>
      <w:proofErr w:type="spellStart"/>
      <w:r w:rsidRPr="00B13754">
        <w:t>Бастрик</w:t>
      </w:r>
      <w:r w:rsidRPr="00B13754">
        <w:t>о</w:t>
      </w:r>
      <w:r w:rsidRPr="00B13754">
        <w:t>ва</w:t>
      </w:r>
      <w:proofErr w:type="spellEnd"/>
      <w:r w:rsidRPr="00B13754">
        <w:t>. – Москва: Спутник+, 2017. – 398 с. — ISBN 978-5-9973-4489-4.</w:t>
      </w:r>
    </w:p>
    <w:p w:rsidR="00741FE1" w:rsidRPr="00B13754" w:rsidRDefault="00741FE1" w:rsidP="001D2472">
      <w:pPr>
        <w:pStyle w:val="a0"/>
        <w:tabs>
          <w:tab w:val="left" w:pos="426"/>
        </w:tabs>
        <w:spacing w:line="360" w:lineRule="auto"/>
        <w:ind w:left="0" w:firstLine="0"/>
        <w:jc w:val="both"/>
      </w:pPr>
      <w:r w:rsidRPr="00B13754">
        <w:lastRenderedPageBreak/>
        <w:t xml:space="preserve">Внутренний управленческий учет и контроль строительных материалов и конструкций: монография / В. В. </w:t>
      </w:r>
      <w:proofErr w:type="spellStart"/>
      <w:r w:rsidRPr="00B13754">
        <w:t>Говдя</w:t>
      </w:r>
      <w:proofErr w:type="spellEnd"/>
      <w:r w:rsidRPr="00B13754">
        <w:t xml:space="preserve">, Ж. В. </w:t>
      </w:r>
      <w:proofErr w:type="spellStart"/>
      <w:r w:rsidRPr="00B13754">
        <w:t>Дегальцева</w:t>
      </w:r>
      <w:proofErr w:type="spellEnd"/>
      <w:r w:rsidRPr="00B13754">
        <w:t xml:space="preserve">, С. В. </w:t>
      </w:r>
      <w:proofErr w:type="spellStart"/>
      <w:r w:rsidRPr="00B13754">
        <w:t>Чужинов</w:t>
      </w:r>
      <w:proofErr w:type="spellEnd"/>
      <w:r w:rsidRPr="00B13754">
        <w:t xml:space="preserve">, С. А. </w:t>
      </w:r>
      <w:proofErr w:type="spellStart"/>
      <w:r w:rsidRPr="00B13754">
        <w:t>Шулепина</w:t>
      </w:r>
      <w:proofErr w:type="spellEnd"/>
      <w:r w:rsidRPr="00B13754">
        <w:t xml:space="preserve">; под общей редакцией В. В. </w:t>
      </w:r>
      <w:proofErr w:type="spellStart"/>
      <w:r w:rsidRPr="00B13754">
        <w:t>Говдя</w:t>
      </w:r>
      <w:proofErr w:type="spellEnd"/>
      <w:r w:rsidRPr="00B13754">
        <w:t xml:space="preserve">. – Краснодар: </w:t>
      </w:r>
      <w:proofErr w:type="spellStart"/>
      <w:r w:rsidRPr="00B13754">
        <w:t>КубГАУ</w:t>
      </w:r>
      <w:proofErr w:type="spellEnd"/>
      <w:r w:rsidRPr="00B13754">
        <w:t xml:space="preserve">, 2017. – 149 с. – ISBN 978-5-9500276-6-6. </w:t>
      </w:r>
    </w:p>
    <w:p w:rsidR="00741FE1" w:rsidRPr="00B13754" w:rsidRDefault="00741FE1" w:rsidP="001D2472">
      <w:pPr>
        <w:pStyle w:val="a0"/>
        <w:tabs>
          <w:tab w:val="left" w:pos="426"/>
        </w:tabs>
        <w:spacing w:line="360" w:lineRule="auto"/>
        <w:ind w:left="0" w:firstLine="0"/>
        <w:jc w:val="both"/>
      </w:pPr>
      <w:r w:rsidRPr="00B13754">
        <w:t>Галактионов, А. А. Русская социология Х</w:t>
      </w:r>
      <w:proofErr w:type="gramStart"/>
      <w:r w:rsidRPr="00B13754">
        <w:t>I</w:t>
      </w:r>
      <w:proofErr w:type="gramEnd"/>
      <w:r w:rsidRPr="00B13754">
        <w:t>-ХХ веков / А. А. Галактионов. – 2-е издание, дополненное. – Санкт-Петербург: Лань, 2002. - 416 с. - (Мир кул</w:t>
      </w:r>
      <w:r w:rsidRPr="00B13754">
        <w:t>ь</w:t>
      </w:r>
      <w:r w:rsidRPr="00B13754">
        <w:t>туры, истории и философии). – ISBN 5-8114-0463-8.</w:t>
      </w:r>
    </w:p>
    <w:p w:rsidR="00741FE1" w:rsidRPr="00B13754" w:rsidRDefault="00741FE1" w:rsidP="001D2472">
      <w:pPr>
        <w:pStyle w:val="a0"/>
        <w:tabs>
          <w:tab w:val="left" w:pos="426"/>
        </w:tabs>
        <w:spacing w:line="360" w:lineRule="auto"/>
        <w:ind w:left="0" w:firstLine="0"/>
        <w:jc w:val="both"/>
      </w:pPr>
      <w:r w:rsidRPr="00B13754">
        <w:t>Интеллектуальные информационные системы и среды: монография / А. Н. Швецов, А. А. Суконщиков, Д. В. Кочкин [и др.]. – Курск: Университетская книга, 2017. – 196 с. – ISBN 978-5-9909988-3-4.</w:t>
      </w:r>
    </w:p>
    <w:p w:rsidR="00741FE1" w:rsidRPr="00B13754" w:rsidRDefault="00741FE1" w:rsidP="001D2472">
      <w:pPr>
        <w:pStyle w:val="a0"/>
        <w:tabs>
          <w:tab w:val="left" w:pos="426"/>
        </w:tabs>
        <w:spacing w:line="360" w:lineRule="auto"/>
        <w:ind w:left="0" w:firstLine="0"/>
        <w:jc w:val="both"/>
      </w:pPr>
      <w:r w:rsidRPr="00B13754">
        <w:t xml:space="preserve">Об утверждении и введении в действие федерального государственного стандарта начального общего образования: приказ </w:t>
      </w:r>
      <w:proofErr w:type="spellStart"/>
      <w:r w:rsidRPr="00B13754">
        <w:t>Минобрнауки</w:t>
      </w:r>
      <w:proofErr w:type="spellEnd"/>
      <w:r w:rsidRPr="00B13754">
        <w:t xml:space="preserve"> России от 06.10.2009 N 373 (ред. От 18.12.2012) // Бюллетень нормативных актов фед</w:t>
      </w:r>
      <w:r w:rsidRPr="00B13754">
        <w:t>е</w:t>
      </w:r>
      <w:r w:rsidRPr="00B13754">
        <w:t>ральных органов исполнительной власти. - N 12. - 22.03.2010.</w:t>
      </w:r>
    </w:p>
    <w:p w:rsidR="00741FE1" w:rsidRDefault="00741FE1" w:rsidP="001D2472">
      <w:pPr>
        <w:pStyle w:val="a0"/>
        <w:tabs>
          <w:tab w:val="left" w:pos="426"/>
        </w:tabs>
        <w:spacing w:line="360" w:lineRule="auto"/>
        <w:ind w:left="0" w:firstLine="0"/>
        <w:jc w:val="both"/>
      </w:pPr>
      <w:r w:rsidRPr="00BF18AB">
        <w:t>Окруж</w:t>
      </w:r>
      <w:r>
        <w:t>ающий мир: 1-й класс. – Москва</w:t>
      </w:r>
      <w:r w:rsidRPr="00BF18AB">
        <w:t>: 1С, 2016. – 1 CD-ROM</w:t>
      </w:r>
      <w:proofErr w:type="gramStart"/>
      <w:r w:rsidRPr="00BF18AB">
        <w:t xml:space="preserve"> :</w:t>
      </w:r>
      <w:proofErr w:type="gramEnd"/>
      <w:r w:rsidRPr="00BF18AB">
        <w:t xml:space="preserve"> </w:t>
      </w:r>
      <w:proofErr w:type="spellStart"/>
      <w:r w:rsidRPr="00BF18AB">
        <w:t>зв</w:t>
      </w:r>
      <w:proofErr w:type="spellEnd"/>
      <w:r w:rsidRPr="00BF18AB">
        <w:t xml:space="preserve">., </w:t>
      </w:r>
      <w:proofErr w:type="spellStart"/>
      <w:r w:rsidRPr="00BF18AB">
        <w:t>цв</w:t>
      </w:r>
      <w:proofErr w:type="spellEnd"/>
      <w:r w:rsidRPr="00BF18AB">
        <w:t xml:space="preserve">. – (1С: </w:t>
      </w:r>
      <w:proofErr w:type="gramStart"/>
      <w:r w:rsidRPr="00BF18AB">
        <w:t>Школа).</w:t>
      </w:r>
      <w:proofErr w:type="gramEnd"/>
      <w:r w:rsidRPr="00BF18AB">
        <w:t xml:space="preserve"> – </w:t>
      </w:r>
      <w:proofErr w:type="spellStart"/>
      <w:r w:rsidRPr="00BF18AB">
        <w:t>Загл</w:t>
      </w:r>
      <w:proofErr w:type="spellEnd"/>
      <w:r w:rsidRPr="00BF18AB">
        <w:t>. с титул</w:t>
      </w:r>
      <w:proofErr w:type="gramStart"/>
      <w:r w:rsidRPr="00BF18AB">
        <w:t>.</w:t>
      </w:r>
      <w:proofErr w:type="gramEnd"/>
      <w:r w:rsidRPr="00BF18AB">
        <w:t xml:space="preserve"> </w:t>
      </w:r>
      <w:proofErr w:type="gramStart"/>
      <w:r w:rsidRPr="00BF18AB">
        <w:t>э</w:t>
      </w:r>
      <w:proofErr w:type="gramEnd"/>
      <w:r w:rsidRPr="00BF18AB">
        <w:t xml:space="preserve">крана. </w:t>
      </w:r>
    </w:p>
    <w:p w:rsidR="00741FE1" w:rsidRPr="001D2472" w:rsidRDefault="00741FE1" w:rsidP="001D2472">
      <w:pPr>
        <w:pStyle w:val="a0"/>
        <w:tabs>
          <w:tab w:val="left" w:pos="426"/>
        </w:tabs>
        <w:spacing w:line="360" w:lineRule="auto"/>
        <w:ind w:left="0" w:firstLine="0"/>
        <w:jc w:val="both"/>
      </w:pPr>
      <w:r>
        <w:t>РУКОНТ</w:t>
      </w:r>
      <w:r w:rsidRPr="00BF18AB">
        <w:t>: национальный цифровой ресурс / консорциум «КОТЕК</w:t>
      </w:r>
      <w:r>
        <w:t xml:space="preserve">СТУМ». – </w:t>
      </w:r>
      <w:proofErr w:type="spellStart"/>
      <w:r>
        <w:t>Сколково</w:t>
      </w:r>
      <w:proofErr w:type="spellEnd"/>
      <w:r>
        <w:t>, 2010 –</w:t>
      </w:r>
      <w:r w:rsidRPr="00BF18AB">
        <w:t xml:space="preserve"> URL: https://rucont.ru (дата обращения: 06.06.</w:t>
      </w:r>
      <w:r w:rsidR="00233A3B">
        <w:t>2</w:t>
      </w:r>
      <w:r w:rsidRPr="00BF18AB">
        <w:t>018).</w:t>
      </w:r>
    </w:p>
    <w:p w:rsidR="001C165B" w:rsidRDefault="001C165B" w:rsidP="001C165B">
      <w:pPr>
        <w:pStyle w:val="a0"/>
        <w:numPr>
          <w:ilvl w:val="0"/>
          <w:numId w:val="0"/>
        </w:numPr>
        <w:tabs>
          <w:tab w:val="left" w:pos="426"/>
        </w:tabs>
        <w:spacing w:line="360" w:lineRule="auto"/>
        <w:jc w:val="both"/>
      </w:pPr>
    </w:p>
    <w:sectPr w:rsidR="001C165B" w:rsidSect="00A125E1">
      <w:pgSz w:w="11906" w:h="16838"/>
      <w:pgMar w:top="1135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3C90E22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A6253C3"/>
    <w:multiLevelType w:val="hybridMultilevel"/>
    <w:tmpl w:val="3B64E90C"/>
    <w:lvl w:ilvl="0" w:tplc="EC3EC594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4C580B"/>
    <w:multiLevelType w:val="hybridMultilevel"/>
    <w:tmpl w:val="3B080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33A03"/>
    <w:multiLevelType w:val="hybridMultilevel"/>
    <w:tmpl w:val="9134F4A8"/>
    <w:lvl w:ilvl="0" w:tplc="AF06004A">
      <w:start w:val="1"/>
      <w:numFmt w:val="bullet"/>
      <w:pStyle w:val="a1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5F016835"/>
    <w:multiLevelType w:val="hybridMultilevel"/>
    <w:tmpl w:val="16CE29D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3"/>
  </w:num>
  <w:num w:numId="14">
    <w:abstractNumId w:val="0"/>
  </w:num>
  <w:num w:numId="15">
    <w:abstractNumId w:val="1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AF8"/>
    <w:rsid w:val="0001240E"/>
    <w:rsid w:val="00013457"/>
    <w:rsid w:val="000603C7"/>
    <w:rsid w:val="00070504"/>
    <w:rsid w:val="000A27A4"/>
    <w:rsid w:val="000C1C50"/>
    <w:rsid w:val="000D615A"/>
    <w:rsid w:val="000D6504"/>
    <w:rsid w:val="000E455A"/>
    <w:rsid w:val="00104192"/>
    <w:rsid w:val="00127A29"/>
    <w:rsid w:val="001A0399"/>
    <w:rsid w:val="001A23BF"/>
    <w:rsid w:val="001C165B"/>
    <w:rsid w:val="001D2472"/>
    <w:rsid w:val="00222F00"/>
    <w:rsid w:val="00233A3B"/>
    <w:rsid w:val="0023709E"/>
    <w:rsid w:val="002515E4"/>
    <w:rsid w:val="00261CF4"/>
    <w:rsid w:val="00276E3B"/>
    <w:rsid w:val="00297F76"/>
    <w:rsid w:val="002B3F9B"/>
    <w:rsid w:val="00327F7A"/>
    <w:rsid w:val="00337282"/>
    <w:rsid w:val="00351B2C"/>
    <w:rsid w:val="003765AA"/>
    <w:rsid w:val="003942DC"/>
    <w:rsid w:val="003B2FA9"/>
    <w:rsid w:val="003D217B"/>
    <w:rsid w:val="003F53FC"/>
    <w:rsid w:val="004C6F26"/>
    <w:rsid w:val="004D4AF8"/>
    <w:rsid w:val="004E783D"/>
    <w:rsid w:val="00552B0C"/>
    <w:rsid w:val="005846DF"/>
    <w:rsid w:val="00593804"/>
    <w:rsid w:val="00593C21"/>
    <w:rsid w:val="005C1589"/>
    <w:rsid w:val="006335DB"/>
    <w:rsid w:val="006429E8"/>
    <w:rsid w:val="006527BC"/>
    <w:rsid w:val="00675B9B"/>
    <w:rsid w:val="006B3CF7"/>
    <w:rsid w:val="006D10CC"/>
    <w:rsid w:val="00741FE1"/>
    <w:rsid w:val="00775E5E"/>
    <w:rsid w:val="00792C1D"/>
    <w:rsid w:val="007B0F63"/>
    <w:rsid w:val="007E5B8C"/>
    <w:rsid w:val="00871F0F"/>
    <w:rsid w:val="008F5147"/>
    <w:rsid w:val="00951CA1"/>
    <w:rsid w:val="00955E8F"/>
    <w:rsid w:val="00982F75"/>
    <w:rsid w:val="00992236"/>
    <w:rsid w:val="009D4716"/>
    <w:rsid w:val="009E4F1C"/>
    <w:rsid w:val="00A051DA"/>
    <w:rsid w:val="00A125E1"/>
    <w:rsid w:val="00A31320"/>
    <w:rsid w:val="00A46611"/>
    <w:rsid w:val="00AB0A69"/>
    <w:rsid w:val="00AC7830"/>
    <w:rsid w:val="00B13754"/>
    <w:rsid w:val="00B75496"/>
    <w:rsid w:val="00BF18AB"/>
    <w:rsid w:val="00BF544B"/>
    <w:rsid w:val="00C31C00"/>
    <w:rsid w:val="00C55365"/>
    <w:rsid w:val="00C76E23"/>
    <w:rsid w:val="00C844B9"/>
    <w:rsid w:val="00CA0E6C"/>
    <w:rsid w:val="00CD0C01"/>
    <w:rsid w:val="00CE43E9"/>
    <w:rsid w:val="00D94C81"/>
    <w:rsid w:val="00DD0E50"/>
    <w:rsid w:val="00DE5111"/>
    <w:rsid w:val="00DE69B0"/>
    <w:rsid w:val="00DF0CEC"/>
    <w:rsid w:val="00E83D66"/>
    <w:rsid w:val="00ED2774"/>
    <w:rsid w:val="00EE6FFC"/>
    <w:rsid w:val="00EF61F8"/>
    <w:rsid w:val="00F35528"/>
    <w:rsid w:val="00F5354B"/>
    <w:rsid w:val="00F628E7"/>
    <w:rsid w:val="00F94114"/>
    <w:rsid w:val="00FD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4D4AF8"/>
    <w:pPr>
      <w:spacing w:after="200" w:line="276" w:lineRule="auto"/>
    </w:pPr>
    <w:rPr>
      <w:sz w:val="22"/>
      <w:szCs w:val="22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ВКР основной"/>
    <w:basedOn w:val="a2"/>
    <w:uiPriority w:val="99"/>
    <w:rsid w:val="00CE43E9"/>
    <w:pPr>
      <w:spacing w:after="0" w:line="360" w:lineRule="auto"/>
      <w:ind w:firstLine="709"/>
      <w:jc w:val="both"/>
    </w:pPr>
    <w:rPr>
      <w:rFonts w:ascii="Times New Roman" w:hAnsi="Times New Roman" w:cs="Calibri"/>
      <w:sz w:val="28"/>
    </w:rPr>
  </w:style>
  <w:style w:type="paragraph" w:customStyle="1" w:styleId="a7">
    <w:name w:val="ВКР Заголовок"/>
    <w:basedOn w:val="a6"/>
    <w:uiPriority w:val="99"/>
    <w:rsid w:val="00CE43E9"/>
    <w:pPr>
      <w:spacing w:after="360"/>
      <w:ind w:firstLine="0"/>
      <w:jc w:val="center"/>
    </w:pPr>
    <w:rPr>
      <w:b/>
      <w:sz w:val="32"/>
    </w:rPr>
  </w:style>
  <w:style w:type="paragraph" w:customStyle="1" w:styleId="a1">
    <w:name w:val="ВКР Маркированный"/>
    <w:basedOn w:val="a2"/>
    <w:uiPriority w:val="99"/>
    <w:rsid w:val="00CE43E9"/>
    <w:pPr>
      <w:numPr>
        <w:numId w:val="13"/>
      </w:num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a0">
    <w:name w:val="ВКР Нумерованный"/>
    <w:basedOn w:val="a"/>
    <w:uiPriority w:val="99"/>
    <w:rsid w:val="00CE43E9"/>
    <w:pPr>
      <w:numPr>
        <w:numId w:val="15"/>
      </w:numPr>
      <w:spacing w:after="0" w:line="240" w:lineRule="auto"/>
    </w:pPr>
    <w:rPr>
      <w:rFonts w:ascii="Times New Roman" w:hAnsi="Times New Roman"/>
      <w:sz w:val="28"/>
    </w:rPr>
  </w:style>
  <w:style w:type="paragraph" w:styleId="a">
    <w:name w:val="List Number"/>
    <w:basedOn w:val="a2"/>
    <w:uiPriority w:val="99"/>
    <w:semiHidden/>
    <w:rsid w:val="00CE43E9"/>
    <w:pPr>
      <w:numPr>
        <w:numId w:val="3"/>
      </w:numPr>
      <w:contextualSpacing/>
    </w:pPr>
  </w:style>
  <w:style w:type="character" w:styleId="a8">
    <w:name w:val="Hyperlink"/>
    <w:uiPriority w:val="99"/>
    <w:rsid w:val="00297F76"/>
    <w:rPr>
      <w:rFonts w:cs="Times New Roman"/>
      <w:color w:val="0000FF"/>
      <w:u w:val="single"/>
    </w:rPr>
  </w:style>
  <w:style w:type="paragraph" w:styleId="a9">
    <w:name w:val="List Paragraph"/>
    <w:basedOn w:val="a2"/>
    <w:uiPriority w:val="34"/>
    <w:qFormat/>
    <w:rsid w:val="001D2472"/>
    <w:pPr>
      <w:ind w:left="720"/>
      <w:contextualSpacing/>
    </w:pPr>
  </w:style>
  <w:style w:type="paragraph" w:styleId="aa">
    <w:name w:val="Body Text"/>
    <w:basedOn w:val="a2"/>
    <w:link w:val="ab"/>
    <w:uiPriority w:val="1"/>
    <w:qFormat/>
    <w:rsid w:val="001A23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Основной текст Знак"/>
    <w:basedOn w:val="a3"/>
    <w:link w:val="aa"/>
    <w:uiPriority w:val="1"/>
    <w:rsid w:val="001A23BF"/>
    <w:rPr>
      <w:rFonts w:ascii="Times New Roman" w:eastAsia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4D4AF8"/>
    <w:pPr>
      <w:spacing w:after="200" w:line="276" w:lineRule="auto"/>
    </w:pPr>
    <w:rPr>
      <w:sz w:val="22"/>
      <w:szCs w:val="22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ВКР основной"/>
    <w:basedOn w:val="a2"/>
    <w:uiPriority w:val="99"/>
    <w:rsid w:val="00CE43E9"/>
    <w:pPr>
      <w:spacing w:after="0" w:line="360" w:lineRule="auto"/>
      <w:ind w:firstLine="709"/>
      <w:jc w:val="both"/>
    </w:pPr>
    <w:rPr>
      <w:rFonts w:ascii="Times New Roman" w:hAnsi="Times New Roman" w:cs="Calibri"/>
      <w:sz w:val="28"/>
    </w:rPr>
  </w:style>
  <w:style w:type="paragraph" w:customStyle="1" w:styleId="a7">
    <w:name w:val="ВКР Заголовок"/>
    <w:basedOn w:val="a6"/>
    <w:uiPriority w:val="99"/>
    <w:rsid w:val="00CE43E9"/>
    <w:pPr>
      <w:spacing w:after="360"/>
      <w:ind w:firstLine="0"/>
      <w:jc w:val="center"/>
    </w:pPr>
    <w:rPr>
      <w:b/>
      <w:sz w:val="32"/>
    </w:rPr>
  </w:style>
  <w:style w:type="paragraph" w:customStyle="1" w:styleId="a1">
    <w:name w:val="ВКР Маркированный"/>
    <w:basedOn w:val="a2"/>
    <w:uiPriority w:val="99"/>
    <w:rsid w:val="00CE43E9"/>
    <w:pPr>
      <w:numPr>
        <w:numId w:val="13"/>
      </w:num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a0">
    <w:name w:val="ВКР Нумерованный"/>
    <w:basedOn w:val="a"/>
    <w:uiPriority w:val="99"/>
    <w:rsid w:val="00CE43E9"/>
    <w:pPr>
      <w:numPr>
        <w:numId w:val="15"/>
      </w:numPr>
      <w:spacing w:after="0" w:line="240" w:lineRule="auto"/>
    </w:pPr>
    <w:rPr>
      <w:rFonts w:ascii="Times New Roman" w:hAnsi="Times New Roman"/>
      <w:sz w:val="28"/>
    </w:rPr>
  </w:style>
  <w:style w:type="paragraph" w:styleId="a">
    <w:name w:val="List Number"/>
    <w:basedOn w:val="a2"/>
    <w:uiPriority w:val="99"/>
    <w:semiHidden/>
    <w:rsid w:val="00CE43E9"/>
    <w:pPr>
      <w:numPr>
        <w:numId w:val="3"/>
      </w:numPr>
      <w:contextualSpacing/>
    </w:pPr>
  </w:style>
  <w:style w:type="character" w:styleId="a8">
    <w:name w:val="Hyperlink"/>
    <w:uiPriority w:val="99"/>
    <w:rsid w:val="00297F76"/>
    <w:rPr>
      <w:rFonts w:cs="Times New Roman"/>
      <w:color w:val="0000FF"/>
      <w:u w:val="single"/>
    </w:rPr>
  </w:style>
  <w:style w:type="paragraph" w:styleId="a9">
    <w:name w:val="List Paragraph"/>
    <w:basedOn w:val="a2"/>
    <w:uiPriority w:val="34"/>
    <w:qFormat/>
    <w:rsid w:val="001D2472"/>
    <w:pPr>
      <w:ind w:left="720"/>
      <w:contextualSpacing/>
    </w:pPr>
  </w:style>
  <w:style w:type="paragraph" w:styleId="aa">
    <w:name w:val="Body Text"/>
    <w:basedOn w:val="a2"/>
    <w:link w:val="ab"/>
    <w:uiPriority w:val="1"/>
    <w:qFormat/>
    <w:rsid w:val="001A23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Основной текст Знак"/>
    <w:basedOn w:val="a3"/>
    <w:link w:val="aa"/>
    <w:uiPriority w:val="1"/>
    <w:rsid w:val="001A23BF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5mhVabmgA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.lanbook.com/book/523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mintrud.ru/docs/128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inobrnau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Д.Е.</dc:creator>
  <cp:lastModifiedBy>Светлана Владимировн</cp:lastModifiedBy>
  <cp:revision>3</cp:revision>
  <cp:lastPrinted>2021-11-10T01:23:00Z</cp:lastPrinted>
  <dcterms:created xsi:type="dcterms:W3CDTF">2022-12-27T05:03:00Z</dcterms:created>
  <dcterms:modified xsi:type="dcterms:W3CDTF">2023-10-23T03:54:00Z</dcterms:modified>
</cp:coreProperties>
</file>